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77B01D30" w:rsidR="00E66A52" w:rsidRPr="004F1260" w:rsidRDefault="0067091D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CONTRAT DE DROIT PUBLIC A DUREE DETERMINEE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7EA511A9" w:rsidR="00CA1181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1DA37F53" w14:textId="737E7BCE" w:rsidR="00216FF2" w:rsidRPr="00BF6806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CONTRAT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7EA511A9" w:rsidR="00CA1181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1DA37F53" w14:textId="737E7BCE" w:rsidR="00216FF2" w:rsidRPr="00BF6806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CONTRAT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7AE7DF36" w14:textId="5A61CFD7" w:rsidR="000E1F0E" w:rsidRDefault="000E1F0E" w:rsidP="000E1F0E">
      <w:pPr>
        <w:spacing w:after="60" w:line="240" w:lineRule="exact"/>
        <w:jc w:val="center"/>
        <w:rPr>
          <w:rFonts w:ascii="Roboto" w:eastAsia="Times New Roman" w:hAnsi="Roboto" w:cs="Times New Roman"/>
          <w:b/>
          <w:bCs/>
          <w:lang w:eastAsia="fr-FR"/>
        </w:rPr>
      </w:pPr>
      <w:r w:rsidRPr="000E1F0E">
        <w:rPr>
          <w:rFonts w:ascii="Roboto" w:eastAsia="Times New Roman" w:hAnsi="Roboto" w:cs="Times New Roman"/>
          <w:b/>
          <w:bCs/>
          <w:lang w:eastAsia="fr-FR"/>
        </w:rPr>
        <w:t xml:space="preserve">Temps non complet </w:t>
      </w:r>
      <w:r>
        <w:rPr>
          <w:rFonts w:ascii="Roboto" w:eastAsia="Times New Roman" w:hAnsi="Roboto" w:cs="Times New Roman"/>
          <w:b/>
          <w:bCs/>
          <w:lang w:eastAsia="fr-FR"/>
        </w:rPr>
        <w:t>inférieur à</w:t>
      </w:r>
      <w:r w:rsidRPr="000E1F0E">
        <w:rPr>
          <w:rFonts w:ascii="Roboto" w:eastAsia="Times New Roman" w:hAnsi="Roboto" w:cs="Times New Roman"/>
          <w:b/>
          <w:bCs/>
          <w:lang w:eastAsia="fr-FR"/>
        </w:rPr>
        <w:t xml:space="preserve"> 17 H 30</w:t>
      </w:r>
    </w:p>
    <w:p w14:paraId="4BE6A9FB" w14:textId="77777777" w:rsidR="000E1F0E" w:rsidRPr="000E1F0E" w:rsidRDefault="000E1F0E" w:rsidP="000E1F0E">
      <w:pPr>
        <w:spacing w:after="60" w:line="240" w:lineRule="exact"/>
        <w:jc w:val="center"/>
        <w:rPr>
          <w:rFonts w:ascii="Roboto" w:eastAsia="Times New Roman" w:hAnsi="Roboto" w:cs="Times New Roman"/>
          <w:b/>
          <w:bCs/>
          <w:lang w:eastAsia="fr-FR"/>
        </w:rPr>
      </w:pPr>
    </w:p>
    <w:p w14:paraId="2C6B1F2B" w14:textId="77777777" w:rsidR="000E1F0E" w:rsidRPr="000E1F0E" w:rsidRDefault="000E1F0E" w:rsidP="000E1F0E">
      <w:pPr>
        <w:spacing w:after="60" w:line="240" w:lineRule="exact"/>
        <w:jc w:val="center"/>
        <w:rPr>
          <w:rFonts w:ascii="Roboto" w:eastAsia="Times New Roman" w:hAnsi="Roboto" w:cs="Times New Roman"/>
          <w:b/>
          <w:bCs/>
          <w:lang w:eastAsia="fr-FR"/>
        </w:rPr>
      </w:pPr>
      <w:r w:rsidRPr="000E1F0E">
        <w:rPr>
          <w:rFonts w:ascii="Roboto" w:eastAsia="Times New Roman" w:hAnsi="Roboto" w:cs="Times New Roman"/>
          <w:b/>
          <w:bCs/>
          <w:lang w:eastAsia="fr-FR"/>
        </w:rPr>
        <w:t>Article L.332-8 – 5° du code général de la fonction publique</w:t>
      </w:r>
    </w:p>
    <w:p w14:paraId="24977489" w14:textId="77777777" w:rsidR="000E1F0E" w:rsidRPr="000E1F0E" w:rsidRDefault="000E1F0E" w:rsidP="000E1F0E">
      <w:pPr>
        <w:spacing w:after="6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615E8349" w14:textId="77777777" w:rsidR="000E1F0E" w:rsidRPr="000E1F0E" w:rsidRDefault="000E1F0E" w:rsidP="000E1F0E">
      <w:pPr>
        <w:spacing w:after="6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01DF675B" w14:textId="77777777" w:rsidR="000E1F0E" w:rsidRPr="000E1F0E" w:rsidRDefault="000E1F0E" w:rsidP="000E1F0E">
      <w:pPr>
        <w:tabs>
          <w:tab w:val="left" w:leader="dot" w:pos="9214"/>
        </w:tabs>
        <w:autoSpaceDE w:val="0"/>
        <w:autoSpaceDN w:val="0"/>
        <w:adjustRightInd w:val="0"/>
        <w:spacing w:before="120"/>
        <w:contextualSpacing/>
        <w:jc w:val="both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0E1F0E">
        <w:rPr>
          <w:rFonts w:ascii="Roboto" w:eastAsia="Times New Roman" w:hAnsi="Roboto" w:cs="Times New Roman"/>
          <w:b/>
          <w:bCs/>
          <w:sz w:val="20"/>
          <w:szCs w:val="20"/>
        </w:rPr>
        <w:t xml:space="preserve">Entre les soussignés </w:t>
      </w:r>
    </w:p>
    <w:p w14:paraId="728CCDBF" w14:textId="756F5F64" w:rsidR="000E1F0E" w:rsidRPr="000E1F0E" w:rsidRDefault="000E1F0E" w:rsidP="000E1F0E">
      <w:pPr>
        <w:tabs>
          <w:tab w:val="left" w:leader="dot" w:pos="9214"/>
        </w:tabs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M. ……………………………………… (</w:t>
      </w:r>
      <w:r w:rsidRPr="000E1F0E">
        <w:rPr>
          <w:rFonts w:ascii="Roboto" w:eastAsia="Times New Roman" w:hAnsi="Roboto" w:cs="Times New Roman"/>
          <w:i/>
          <w:sz w:val="20"/>
          <w:szCs w:val="20"/>
          <w:lang w:eastAsia="fr-FR"/>
        </w:rPr>
        <w:t>Dénomination exacte de la collectivité ou de l’établissement concerné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) représenté(e) par son …………</w:t>
      </w:r>
      <w:proofErr w:type="gramStart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. (</w:t>
      </w:r>
      <w:proofErr w:type="gramStart"/>
      <w:r w:rsidRPr="000E1F0E">
        <w:rPr>
          <w:rFonts w:ascii="Roboto" w:eastAsia="Times New Roman" w:hAnsi="Roboto" w:cs="Times New Roman"/>
          <w:i/>
          <w:sz w:val="20"/>
          <w:szCs w:val="20"/>
          <w:lang w:eastAsia="fr-FR"/>
        </w:rPr>
        <w:t>maire</w:t>
      </w:r>
      <w:proofErr w:type="gramEnd"/>
      <w:r w:rsidRPr="000E1F0E">
        <w:rPr>
          <w:rFonts w:ascii="Roboto" w:eastAsia="Times New Roman" w:hAnsi="Roboto" w:cs="Times New Roman"/>
          <w:i/>
          <w:sz w:val="20"/>
          <w:szCs w:val="20"/>
          <w:lang w:eastAsia="fr-FR"/>
        </w:rPr>
        <w:t xml:space="preserve"> ou président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), ci-après désigné(e) « la collectivité</w:t>
      </w:r>
      <w:r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(ou l’établissement) employeur » ;</w:t>
      </w:r>
    </w:p>
    <w:p w14:paraId="1EBE015E" w14:textId="77777777" w:rsidR="000E1F0E" w:rsidRPr="000E1F0E" w:rsidRDefault="000E1F0E" w:rsidP="000E1F0E">
      <w:pPr>
        <w:tabs>
          <w:tab w:val="left" w:leader="dot" w:pos="9214"/>
        </w:tabs>
        <w:ind w:firstLine="2694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A47299E" w14:textId="77777777" w:rsidR="000E1F0E" w:rsidRPr="000E1F0E" w:rsidRDefault="000E1F0E" w:rsidP="000E1F0E">
      <w:pPr>
        <w:tabs>
          <w:tab w:val="left" w:leader="dot" w:pos="9214"/>
        </w:tabs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proofErr w:type="gramStart"/>
      <w:r w:rsidRPr="000E1F0E">
        <w:rPr>
          <w:rFonts w:ascii="Roboto" w:eastAsia="Times New Roman" w:hAnsi="Roboto" w:cs="Times New Roman"/>
          <w:b/>
          <w:sz w:val="20"/>
          <w:szCs w:val="20"/>
          <w:lang w:eastAsia="fr-FR"/>
        </w:rPr>
        <w:t>d’une</w:t>
      </w:r>
      <w:proofErr w:type="gramEnd"/>
      <w:r w:rsidRPr="000E1F0E">
        <w:rPr>
          <w:rFonts w:ascii="Roboto" w:eastAsia="Times New Roman" w:hAnsi="Roboto" w:cs="Times New Roman"/>
          <w:b/>
          <w:sz w:val="20"/>
          <w:szCs w:val="20"/>
          <w:lang w:eastAsia="fr-FR"/>
        </w:rPr>
        <w:t xml:space="preserve"> part</w:t>
      </w:r>
    </w:p>
    <w:p w14:paraId="171494A0" w14:textId="77777777" w:rsidR="000E1F0E" w:rsidRPr="000E1F0E" w:rsidRDefault="000E1F0E" w:rsidP="000E1F0E">
      <w:pPr>
        <w:tabs>
          <w:tab w:val="left" w:leader="dot" w:pos="9214"/>
        </w:tabs>
        <w:ind w:firstLine="2694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</w:p>
    <w:p w14:paraId="0B968C47" w14:textId="77777777" w:rsidR="000E1F0E" w:rsidRPr="000E1F0E" w:rsidRDefault="000E1F0E" w:rsidP="000E1F0E">
      <w:pPr>
        <w:tabs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et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Nom patronymique (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nom de naissance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) …………Nom d’usage (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nom d’épouse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) 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Prénom …</w:t>
      </w:r>
      <w:proofErr w:type="gramStart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. </w:t>
      </w:r>
      <w:proofErr w:type="gramStart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né</w:t>
      </w:r>
      <w:proofErr w:type="gramEnd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 (e) le …………… à ……………… (numéro de sécurité sociale : …………)  </w:t>
      </w:r>
      <w:proofErr w:type="gramStart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et</w:t>
      </w:r>
      <w:proofErr w:type="gramEnd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 domicilié(e) à ……………………</w:t>
      </w:r>
      <w:proofErr w:type="gramStart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… .</w:t>
      </w:r>
      <w:proofErr w:type="gramEnd"/>
    </w:p>
    <w:p w14:paraId="29904494" w14:textId="4CAB7BEF" w:rsidR="000E1F0E" w:rsidRPr="000E1F0E" w:rsidRDefault="000E1F0E" w:rsidP="000E1F0E">
      <w:pPr>
        <w:tabs>
          <w:tab w:val="left" w:leader="dot" w:pos="9214"/>
        </w:tabs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Ci-après désigné(e) «</w:t>
      </w:r>
      <w:r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le cocontractant » ;</w:t>
      </w:r>
    </w:p>
    <w:p w14:paraId="1EA3B1DE" w14:textId="77777777" w:rsidR="000E1F0E" w:rsidRPr="000E1F0E" w:rsidRDefault="000E1F0E" w:rsidP="000E1F0E">
      <w:pPr>
        <w:tabs>
          <w:tab w:val="left" w:leader="dot" w:pos="9214"/>
        </w:tabs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08EB4BCC" w14:textId="77777777" w:rsidR="000E1F0E" w:rsidRPr="000E1F0E" w:rsidRDefault="000E1F0E" w:rsidP="000E1F0E">
      <w:pPr>
        <w:tabs>
          <w:tab w:val="left" w:leader="dot" w:pos="9214"/>
        </w:tabs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proofErr w:type="gramStart"/>
      <w:r w:rsidRPr="000E1F0E">
        <w:rPr>
          <w:rFonts w:ascii="Roboto" w:eastAsia="Times New Roman" w:hAnsi="Roboto" w:cs="Times New Roman"/>
          <w:b/>
          <w:sz w:val="20"/>
          <w:szCs w:val="20"/>
          <w:lang w:eastAsia="fr-FR"/>
        </w:rPr>
        <w:t>d’autre</w:t>
      </w:r>
      <w:proofErr w:type="gramEnd"/>
      <w:r w:rsidRPr="000E1F0E">
        <w:rPr>
          <w:rFonts w:ascii="Roboto" w:eastAsia="Times New Roman" w:hAnsi="Roboto" w:cs="Times New Roman"/>
          <w:b/>
          <w:sz w:val="20"/>
          <w:szCs w:val="20"/>
          <w:lang w:eastAsia="fr-FR"/>
        </w:rPr>
        <w:t xml:space="preserve"> part</w:t>
      </w:r>
    </w:p>
    <w:p w14:paraId="45C782C9" w14:textId="77777777" w:rsidR="000E1F0E" w:rsidRPr="000E1F0E" w:rsidRDefault="000E1F0E" w:rsidP="000E1F0E">
      <w:pPr>
        <w:tabs>
          <w:tab w:val="left" w:leader="dot" w:pos="9214"/>
        </w:tabs>
        <w:ind w:firstLine="2694"/>
        <w:jc w:val="both"/>
        <w:rPr>
          <w:rFonts w:ascii="Roboto" w:eastAsia="Calibri" w:hAnsi="Roboto" w:cs="Times New Roman"/>
          <w:b/>
          <w:bCs/>
          <w:sz w:val="20"/>
          <w:szCs w:val="20"/>
          <w:lang w:eastAsia="fr-FR"/>
        </w:rPr>
      </w:pPr>
    </w:p>
    <w:p w14:paraId="11F14345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Vu le code général de la fonction publique, notamment son article L. 332-8 – 5°,</w:t>
      </w:r>
    </w:p>
    <w:p w14:paraId="6FAE7745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Vu le décret n° 88-145 du 15 février 1988 modifié, relatif aux agents contractuels de la fonction publique territoriale,</w:t>
      </w:r>
    </w:p>
    <w:p w14:paraId="13227DAB" w14:textId="77777777" w:rsidR="000E1F0E" w:rsidRPr="000E1F0E" w:rsidRDefault="000E1F0E" w:rsidP="000E1F0E">
      <w:pPr>
        <w:jc w:val="both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</w:pPr>
      <w:r w:rsidRPr="000E1F0E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  <w:t xml:space="preserve">Vu le </w:t>
      </w:r>
      <w:r w:rsidRPr="000E1F0E">
        <w:rPr>
          <w:rFonts w:ascii="Roboto" w:eastAsia="Times New Roman" w:hAnsi="Roboto" w:cs="Times New Roman"/>
          <w:color w:val="000000"/>
          <w:sz w:val="20"/>
          <w:szCs w:val="20"/>
          <w:lang w:eastAsia="fr-FR"/>
        </w:rPr>
        <w:t>décret n° 2018-1351 du 28 décembre 2018 relatif à l'obligation de publicité des emplois vacants sur un espace numérique commun aux trois fonctions publiques</w:t>
      </w:r>
      <w:r w:rsidRPr="000E1F0E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  <w:t> ;</w:t>
      </w:r>
    </w:p>
    <w:p w14:paraId="2D3BB64E" w14:textId="77777777" w:rsidR="000E1F0E" w:rsidRPr="000E1F0E" w:rsidRDefault="000E1F0E" w:rsidP="000E1F0E">
      <w:pPr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6CD961D" w14:textId="77777777" w:rsidR="000E1F0E" w:rsidRPr="000E1F0E" w:rsidRDefault="000E1F0E" w:rsidP="000E1F0E">
      <w:pPr>
        <w:jc w:val="both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</w:pP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Vu le décret n° 2019-1414 du </w:t>
      </w:r>
      <w:r w:rsidRPr="000E1F0E">
        <w:rPr>
          <w:rFonts w:ascii="Roboto" w:eastAsia="Times New Roman" w:hAnsi="Roboto" w:cs="Times New Roman"/>
          <w:color w:val="000000"/>
          <w:sz w:val="20"/>
          <w:szCs w:val="20"/>
          <w:lang w:eastAsia="fr-FR"/>
        </w:rPr>
        <w:t>19 décembre 2019 relatif à la procédure de recrutement pour pourvoir les emplois permanents de la fonction publique ouverts aux agents contractuels</w:t>
      </w:r>
      <w:r w:rsidRPr="000E1F0E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  <w:t> ;</w:t>
      </w:r>
    </w:p>
    <w:p w14:paraId="7804D72F" w14:textId="77777777" w:rsidR="000E1F0E" w:rsidRPr="000E1F0E" w:rsidRDefault="000E1F0E" w:rsidP="000E1F0E">
      <w:pPr>
        <w:jc w:val="both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</w:pPr>
    </w:p>
    <w:p w14:paraId="6CC0218E" w14:textId="77777777" w:rsidR="000E1F0E" w:rsidRPr="000E1F0E" w:rsidRDefault="000E1F0E" w:rsidP="000E1F0E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Vu la délibération du …………… créant l’emploi de …………. </w:t>
      </w:r>
      <w:proofErr w:type="gramStart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de</w:t>
      </w:r>
      <w:proofErr w:type="gramEnd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 catégorie …… </w:t>
      </w:r>
      <w:r w:rsidRPr="000E1F0E">
        <w:rPr>
          <w:rFonts w:ascii="Roboto" w:eastAsia="Times New Roman" w:hAnsi="Roboto" w:cs="Times New Roman"/>
          <w:i/>
          <w:sz w:val="20"/>
          <w:szCs w:val="20"/>
          <w:lang w:eastAsia="fr-FR"/>
        </w:rPr>
        <w:t xml:space="preserve">(catégorie A, B ou C) 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à temps non complet</w:t>
      </w:r>
      <w:r w:rsidRPr="000E1F0E">
        <w:rPr>
          <w:rFonts w:ascii="Roboto" w:eastAsia="Times New Roman" w:hAnsi="Roboto" w:cs="Times New Roman"/>
          <w:i/>
          <w:sz w:val="20"/>
          <w:szCs w:val="20"/>
          <w:lang w:eastAsia="fr-FR"/>
        </w:rPr>
        <w:t xml:space="preserve"> (maximum de 17 H 30) 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et fixant le niveau de recrutement et de rémunération correspondants,</w:t>
      </w:r>
    </w:p>
    <w:p w14:paraId="21D42B9D" w14:textId="4DDA0B7E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Vu la déclaration de création (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ou de </w:t>
      </w:r>
      <w:proofErr w:type="gramStart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vacance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) effectuée auprès du Centre de gestion du </w:t>
      </w:r>
      <w:r>
        <w:rPr>
          <w:rFonts w:ascii="Roboto" w:eastAsia="Calibri" w:hAnsi="Roboto" w:cs="Times New Roman"/>
          <w:sz w:val="20"/>
          <w:szCs w:val="20"/>
          <w:lang w:eastAsia="fr-FR"/>
        </w:rPr>
        <w:t>Cantal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en date du …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publiée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le ……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sous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le numéro ……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,</w:t>
      </w:r>
    </w:p>
    <w:p w14:paraId="6399F695" w14:textId="77777777" w:rsidR="000E1F0E" w:rsidRPr="000E1F0E" w:rsidRDefault="000E1F0E" w:rsidP="000E1F0E">
      <w:pPr>
        <w:pStyle w:val="VuConsidrant"/>
        <w:rPr>
          <w:rFonts w:ascii="Roboto" w:hAnsi="Roboto" w:cs="Times New Roman"/>
        </w:rPr>
      </w:pPr>
      <w:r w:rsidRPr="000E1F0E">
        <w:rPr>
          <w:rFonts w:ascii="Roboto" w:hAnsi="Roboto" w:cs="Times New Roman"/>
        </w:rPr>
        <w:t>Vu le certificat médical attestant l’aptitude physique à l’exercice des fonctions postulées en date du ………………… ;</w:t>
      </w:r>
    </w:p>
    <w:p w14:paraId="24959616" w14:textId="1E38596B" w:rsidR="000E1F0E" w:rsidRPr="000E1F0E" w:rsidRDefault="000E1F0E" w:rsidP="000E1F0E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Considérant que 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la commune employeuse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 compte moins de 1000 habitants tel qu’en atteste le dernier recensement,</w:t>
      </w:r>
    </w:p>
    <w:p w14:paraId="19AB894F" w14:textId="77777777" w:rsidR="000E1F0E" w:rsidRPr="000E1F0E" w:rsidRDefault="000E1F0E" w:rsidP="000E1F0E">
      <w:pPr>
        <w:keepNext/>
        <w:spacing w:after="60" w:line="240" w:lineRule="exact"/>
        <w:jc w:val="both"/>
        <w:outlineLvl w:val="0"/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</w:pPr>
      <w:proofErr w:type="gramStart"/>
      <w:r w:rsidRPr="000E1F0E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>OU</w:t>
      </w:r>
      <w:proofErr w:type="gramEnd"/>
    </w:p>
    <w:p w14:paraId="64BF61D5" w14:textId="77777777" w:rsidR="000E1F0E" w:rsidRPr="000E1F0E" w:rsidRDefault="000E1F0E" w:rsidP="000E1F0E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Considérant que l’établissement employeur regroupe des communes dont la population moyenne est inférieure à 1 000 habitants,</w:t>
      </w:r>
    </w:p>
    <w:p w14:paraId="1D1902D2" w14:textId="77777777" w:rsidR="000E1F0E" w:rsidRPr="000E1F0E" w:rsidRDefault="000E1F0E" w:rsidP="000E1F0E">
      <w:pPr>
        <w:spacing w:after="60" w:line="240" w:lineRule="exact"/>
        <w:jc w:val="both"/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Considérant que le bon fonctionnement des services implique le recrutement d’un agent contractuel pour une durée hebdomadaire de …</w:t>
      </w:r>
      <w:proofErr w:type="gramStart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… (</w:t>
      </w:r>
      <w:proofErr w:type="gramStart"/>
      <w:r w:rsidRPr="000E1F0E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>maximum</w:t>
      </w:r>
      <w:proofErr w:type="gramEnd"/>
      <w:r w:rsidRPr="000E1F0E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 xml:space="preserve"> de 17 H 30)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.</w:t>
      </w:r>
    </w:p>
    <w:p w14:paraId="638DEEFB" w14:textId="77777777" w:rsidR="000E1F0E" w:rsidRPr="000E1F0E" w:rsidRDefault="000E1F0E" w:rsidP="000E1F0E">
      <w:pPr>
        <w:widowControl w:val="0"/>
        <w:tabs>
          <w:tab w:val="left" w:leader="dot" w:pos="3686"/>
          <w:tab w:val="left" w:leader="dot" w:pos="9000"/>
        </w:tabs>
        <w:autoSpaceDE w:val="0"/>
        <w:autoSpaceDN w:val="0"/>
        <w:adjustRightInd w:val="0"/>
        <w:spacing w:before="12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lastRenderedPageBreak/>
        <w:t xml:space="preserve">Considérant la candidature de M 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ab/>
        <w:t xml:space="preserve"> </w:t>
      </w:r>
      <w:r w:rsidRPr="000E1F0E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 xml:space="preserve">(préciser les qualifications, </w:t>
      </w:r>
      <w:proofErr w:type="gramStart"/>
      <w:r w:rsidRPr="000E1F0E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>l'expérience,.... )</w:t>
      </w:r>
      <w:proofErr w:type="gramEnd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  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ab/>
      </w:r>
    </w:p>
    <w:p w14:paraId="5715F1F8" w14:textId="77777777" w:rsidR="000E1F0E" w:rsidRPr="000E1F0E" w:rsidRDefault="000E1F0E" w:rsidP="000E1F0E">
      <w:pPr>
        <w:widowControl w:val="0"/>
        <w:tabs>
          <w:tab w:val="left" w:leader="dot" w:pos="3402"/>
          <w:tab w:val="left" w:leader="dot" w:pos="9000"/>
        </w:tabs>
        <w:autoSpaceDE w:val="0"/>
        <w:autoSpaceDN w:val="0"/>
        <w:adjustRightInd w:val="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proofErr w:type="gramStart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et</w:t>
      </w:r>
      <w:proofErr w:type="gramEnd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 le certificat médical attestant de son aptitude à l’exercice des fonctions postulées,</w:t>
      </w:r>
    </w:p>
    <w:p w14:paraId="7FF08850" w14:textId="77777777" w:rsidR="000E1F0E" w:rsidRPr="000E1F0E" w:rsidRDefault="000E1F0E" w:rsidP="000E1F0E">
      <w:pPr>
        <w:widowControl w:val="0"/>
        <w:tabs>
          <w:tab w:val="left" w:pos="1701"/>
          <w:tab w:val="right" w:leader="dot" w:pos="8505"/>
        </w:tabs>
        <w:autoSpaceDE w:val="0"/>
        <w:autoSpaceDN w:val="0"/>
        <w:adjustRightInd w:val="0"/>
        <w:spacing w:before="120" w:after="12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Considérant que l'intéressé</w:t>
      </w:r>
      <w:r w:rsidRPr="000E1F0E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 xml:space="preserve">(e) 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remplit les conditions générales d'accès à la fonction publique en qualité de non titulaire et notamment qu'il </w:t>
      </w:r>
      <w:r w:rsidRPr="000E1F0E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>(elle)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 ne présente aucune incompatibilité civique ou judiciaire avec les obligations générales du statut </w:t>
      </w:r>
      <w:proofErr w:type="gramStart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et  l'exercice</w:t>
      </w:r>
      <w:proofErr w:type="gramEnd"/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 de l'emploi sollicité,</w:t>
      </w:r>
    </w:p>
    <w:p w14:paraId="49AA615E" w14:textId="77777777" w:rsidR="000E1F0E" w:rsidRPr="000E1F0E" w:rsidRDefault="000E1F0E" w:rsidP="000E1F0E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28663A2D" w14:textId="77777777" w:rsidR="000E1F0E" w:rsidRPr="000E1F0E" w:rsidRDefault="000E1F0E" w:rsidP="000E1F0E">
      <w:pPr>
        <w:spacing w:line="240" w:lineRule="exact"/>
        <w:jc w:val="center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IL A ETE CONVENU CE QUI SUIT :</w:t>
      </w:r>
    </w:p>
    <w:p w14:paraId="74D2A0D1" w14:textId="77777777" w:rsidR="000E1F0E" w:rsidRPr="000E1F0E" w:rsidRDefault="000E1F0E" w:rsidP="000E1F0E">
      <w:pPr>
        <w:spacing w:line="240" w:lineRule="exact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4F707546" w14:textId="77777777" w:rsidR="000E1F0E" w:rsidRPr="000E1F0E" w:rsidRDefault="000E1F0E" w:rsidP="000E1F0E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1 : Objet du contrat</w:t>
      </w:r>
    </w:p>
    <w:p w14:paraId="284FE84E" w14:textId="77777777" w:rsidR="000E1F0E" w:rsidRPr="000E1F0E" w:rsidRDefault="000E1F0E" w:rsidP="000E1F0E">
      <w:pPr>
        <w:spacing w:line="240" w:lineRule="exact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Le cocontractant est recruté(e) en qualité de ………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, de catégorie (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A, B ou C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) à temps non complet à raison 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de  …….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heures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hebdomadaires 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(17 H 30 maximum).</w:t>
      </w:r>
    </w:p>
    <w:p w14:paraId="1C8FC511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287D0A7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2 :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0E1F0E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Durée du contrat</w:t>
      </w:r>
    </w:p>
    <w:p w14:paraId="3F5C6857" w14:textId="77777777" w:rsidR="000E1F0E" w:rsidRPr="000E1F0E" w:rsidRDefault="000E1F0E" w:rsidP="000E1F0E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Le contrat prend effet au……………… pour une durée de……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., et 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prendra  fin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le……………………. (</w:t>
      </w:r>
      <w:proofErr w:type="gramStart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durée</w:t>
      </w:r>
      <w:proofErr w:type="gramEnd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qui ne peut excéder 3 ans, dans la limite d’une durée totale de 6 ans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).</w:t>
      </w:r>
    </w:p>
    <w:p w14:paraId="571BAAFE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B7BC6DC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3688D80A" w14:textId="77777777" w:rsidR="000E1F0E" w:rsidRPr="000E1F0E" w:rsidRDefault="000E1F0E" w:rsidP="000E1F0E">
      <w:pPr>
        <w:spacing w:after="6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3 : Condition d’emploi</w:t>
      </w:r>
    </w:p>
    <w:p w14:paraId="3AD4C39C" w14:textId="77777777" w:rsidR="000E1F0E" w:rsidRPr="000E1F0E" w:rsidRDefault="000E1F0E" w:rsidP="000E1F0E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Le cocontractant exercera ses fonctions dans les conditions détaillées dans la fiche de poste ci-annexée.</w:t>
      </w:r>
    </w:p>
    <w:p w14:paraId="0F61188F" w14:textId="77777777" w:rsidR="000E1F0E" w:rsidRPr="000E1F0E" w:rsidRDefault="000E1F0E" w:rsidP="000E1F0E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(Si temps non complet et autorisation par délibération)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Sur demande de la hiérarchie, le cocontractant sera autorisé à effectuer des heures complémentaires.</w:t>
      </w:r>
    </w:p>
    <w:p w14:paraId="1AF7D41C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3090E574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41BF5E38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4 : Période d’essai</w:t>
      </w:r>
    </w:p>
    <w:p w14:paraId="658E6455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22ABF07D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b/>
          <w:sz w:val="20"/>
          <w:szCs w:val="20"/>
          <w:lang w:eastAsia="fr-FR"/>
        </w:rPr>
        <w:t>CHOISIR</w:t>
      </w:r>
    </w:p>
    <w:p w14:paraId="3935BC8F" w14:textId="77777777" w:rsidR="000E1F0E" w:rsidRPr="000E1F0E" w:rsidRDefault="000E1F0E" w:rsidP="000E1F0E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color w:val="FF0000"/>
          <w:sz w:val="20"/>
          <w:szCs w:val="20"/>
          <w:u w:val="single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La période d’essai se déroulera du ………………… au ……………………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… .</w:t>
      </w:r>
      <w:proofErr w:type="gramEnd"/>
    </w:p>
    <w:p w14:paraId="5D8F88EC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684B0CE" w14:textId="77777777" w:rsidR="000E1F0E" w:rsidRPr="000E1F0E" w:rsidRDefault="000E1F0E" w:rsidP="000E1F0E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de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trois semaines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six </w:t>
      </w:r>
      <w:proofErr w:type="gramStart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mois;</w:t>
      </w:r>
      <w:proofErr w:type="gramEnd"/>
    </w:p>
    <w:p w14:paraId="0B7FBE55" w14:textId="77777777" w:rsidR="000E1F0E" w:rsidRPr="000E1F0E" w:rsidRDefault="000E1F0E" w:rsidP="000E1F0E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d'un mois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un an ;</w:t>
      </w:r>
    </w:p>
    <w:p w14:paraId="3EB58125" w14:textId="77777777" w:rsidR="000E1F0E" w:rsidRPr="000E1F0E" w:rsidRDefault="000E1F0E" w:rsidP="000E1F0E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de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deux ans ;</w:t>
      </w:r>
    </w:p>
    <w:p w14:paraId="5428401B" w14:textId="77777777" w:rsidR="000E1F0E" w:rsidRPr="000E1F0E" w:rsidRDefault="000E1F0E" w:rsidP="000E1F0E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de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trois mois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égale ou supérieure à deux ans.</w:t>
      </w:r>
    </w:p>
    <w:p w14:paraId="27303995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001DC094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NB : la possibilité de renouveler la période d’essai devra obligatoirement être stipulée dans le contrat, si la collectivité souhaite la renouveler. </w:t>
      </w:r>
    </w:p>
    <w:p w14:paraId="1071B121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Dans ce cas : </w:t>
      </w:r>
    </w:p>
    <w:p w14:paraId="74A4FDC7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Cette période d'essai pourra être </w:t>
      </w:r>
      <w:r w:rsidRPr="000E1F0E">
        <w:rPr>
          <w:rFonts w:ascii="Roboto" w:eastAsia="Calibri" w:hAnsi="Roboto" w:cs="Times New Roman"/>
          <w:b/>
          <w:sz w:val="20"/>
          <w:szCs w:val="20"/>
          <w:lang w:eastAsia="fr-FR"/>
        </w:rPr>
        <w:t>renouvelée une fois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pour une durée au plus égale à sa durée initiale. L’agent en sera alors informé par courrier remis en main propre contre notification ou par voie d’avenant au présent contrat.</w:t>
      </w:r>
    </w:p>
    <w:p w14:paraId="78A8ABBD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9D16C04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OU</w:t>
      </w:r>
      <w:proofErr w:type="gramEnd"/>
    </w:p>
    <w:p w14:paraId="7229C71E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7C8B8DE" w14:textId="77777777" w:rsidR="000E1F0E" w:rsidRPr="000E1F0E" w:rsidRDefault="000E1F0E" w:rsidP="000E1F0E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Le cocontractant n’est pas soumis à une période d’essai.</w:t>
      </w:r>
    </w:p>
    <w:p w14:paraId="7A68F6EF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27D62A4F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E21D95C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5 : Rémunération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</w:p>
    <w:p w14:paraId="539C9542" w14:textId="77777777" w:rsidR="000E1F0E" w:rsidRPr="000E1F0E" w:rsidRDefault="000E1F0E" w:rsidP="000E1F0E">
      <w:pPr>
        <w:tabs>
          <w:tab w:val="left" w:leader="dot" w:pos="2127"/>
          <w:tab w:val="left" w:leader="dot" w:pos="2268"/>
          <w:tab w:val="left" w:leader="dot" w:pos="5103"/>
        </w:tabs>
        <w:spacing w:before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Conformément aux dispositions de la délibération, compte tenu des fonctions occupées, des qualifications et de l’expérience du cocontractant, celui-ci percevra une rémunération mensuelle basée sur l’indice brut ………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……..,  majoré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………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., le supplément familial de traitement et 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(le cas échéant)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les primes et indemnités suivantes : ……………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. (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les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définir)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instituées par délibération du 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.(</w:t>
      </w:r>
      <w:proofErr w:type="gramEnd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date délibération du RI).</w:t>
      </w:r>
    </w:p>
    <w:p w14:paraId="3916E1F7" w14:textId="77777777" w:rsidR="000E1F0E" w:rsidRPr="000E1F0E" w:rsidRDefault="000E1F0E" w:rsidP="000E1F0E">
      <w:pPr>
        <w:tabs>
          <w:tab w:val="left" w:leader="dot" w:pos="2552"/>
          <w:tab w:val="left" w:leader="dot" w:pos="5103"/>
          <w:tab w:val="left" w:leader="dot" w:pos="8080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CDB5264" w14:textId="77777777" w:rsidR="000E1F0E" w:rsidRDefault="000E1F0E" w:rsidP="000E1F0E">
      <w:pPr>
        <w:rPr>
          <w:rFonts w:ascii="Roboto" w:hAnsi="Roboto" w:cs="Times New Roman"/>
          <w:b/>
          <w:bCs/>
          <w:sz w:val="20"/>
          <w:szCs w:val="20"/>
        </w:rPr>
      </w:pPr>
    </w:p>
    <w:p w14:paraId="3C406EDD" w14:textId="77777777" w:rsidR="000E1F0E" w:rsidRDefault="000E1F0E" w:rsidP="000E1F0E">
      <w:pPr>
        <w:rPr>
          <w:rFonts w:ascii="Roboto" w:hAnsi="Roboto" w:cs="Times New Roman"/>
          <w:b/>
          <w:bCs/>
          <w:sz w:val="20"/>
          <w:szCs w:val="20"/>
        </w:rPr>
      </w:pPr>
    </w:p>
    <w:p w14:paraId="3DE7842B" w14:textId="04F4BE98" w:rsidR="000E1F0E" w:rsidRPr="000E1F0E" w:rsidRDefault="000E1F0E" w:rsidP="000E1F0E">
      <w:pPr>
        <w:rPr>
          <w:rFonts w:ascii="Roboto" w:hAnsi="Roboto" w:cs="Times New Roman"/>
          <w:b/>
          <w:bCs/>
          <w:i/>
          <w:iCs/>
          <w:sz w:val="20"/>
          <w:szCs w:val="20"/>
        </w:rPr>
      </w:pPr>
      <w:r w:rsidRPr="000E1F0E">
        <w:rPr>
          <w:rFonts w:ascii="Roboto" w:hAnsi="Roboto" w:cs="Times New Roman"/>
          <w:b/>
          <w:bCs/>
          <w:sz w:val="20"/>
          <w:szCs w:val="20"/>
        </w:rPr>
        <w:lastRenderedPageBreak/>
        <w:t xml:space="preserve">Article 6 : Formation obligatoire </w:t>
      </w:r>
      <w:r w:rsidRPr="000E1F0E">
        <w:rPr>
          <w:rFonts w:ascii="Roboto" w:hAnsi="Roboto" w:cs="Times New Roman"/>
          <w:b/>
          <w:bCs/>
          <w:i/>
          <w:iCs/>
          <w:sz w:val="20"/>
          <w:szCs w:val="20"/>
        </w:rPr>
        <w:t>(pour les contrats conclus pour une durée supérieure ou égale à 1 an)</w:t>
      </w:r>
    </w:p>
    <w:p w14:paraId="75C62B60" w14:textId="77777777" w:rsidR="000E1F0E" w:rsidRPr="000E1F0E" w:rsidRDefault="000E1F0E" w:rsidP="000E1F0E">
      <w:pPr>
        <w:pStyle w:val="NormalWeb"/>
        <w:rPr>
          <w:rFonts w:ascii="Roboto" w:hAnsi="Roboto"/>
          <w:sz w:val="20"/>
          <w:szCs w:val="20"/>
        </w:rPr>
      </w:pPr>
      <w:r w:rsidRPr="000E1F0E">
        <w:rPr>
          <w:rFonts w:ascii="Roboto" w:hAnsi="Roboto"/>
          <w:sz w:val="20"/>
          <w:szCs w:val="20"/>
        </w:rPr>
        <w:t>Les agents contractuels recrutés sur des emplois permanents, en application de l'article L.422-21 du code général de la fonction publique, sont astreints à suivre la formation d'intégration et de professionnalisation, définie par les statuts particuliers, qui comprend :</w:t>
      </w:r>
    </w:p>
    <w:p w14:paraId="4E7B0633" w14:textId="77777777" w:rsidR="000E1F0E" w:rsidRPr="000E1F0E" w:rsidRDefault="000E1F0E" w:rsidP="000E1F0E">
      <w:pPr>
        <w:pStyle w:val="NormalWeb"/>
        <w:rPr>
          <w:rFonts w:ascii="Roboto" w:hAnsi="Roboto"/>
          <w:sz w:val="20"/>
          <w:szCs w:val="20"/>
        </w:rPr>
      </w:pPr>
      <w:r w:rsidRPr="000E1F0E">
        <w:rPr>
          <w:rFonts w:ascii="Roboto" w:hAnsi="Roboto"/>
          <w:sz w:val="20"/>
          <w:szCs w:val="20"/>
        </w:rPr>
        <w:t>a) Des actions favorisant l'intégration dans la fonction publique territoriale, dispensées aux agents de toutes catégories ;</w:t>
      </w:r>
    </w:p>
    <w:p w14:paraId="60A9A3F9" w14:textId="77777777" w:rsidR="000E1F0E" w:rsidRPr="000E1F0E" w:rsidRDefault="000E1F0E" w:rsidP="000E1F0E">
      <w:pPr>
        <w:pStyle w:val="NormalWeb"/>
        <w:rPr>
          <w:rFonts w:ascii="Roboto" w:hAnsi="Roboto"/>
          <w:b/>
          <w:bCs/>
          <w:sz w:val="20"/>
          <w:szCs w:val="20"/>
        </w:rPr>
      </w:pPr>
      <w:r w:rsidRPr="000E1F0E">
        <w:rPr>
          <w:rFonts w:ascii="Roboto" w:hAnsi="Roboto"/>
          <w:sz w:val="20"/>
          <w:szCs w:val="20"/>
        </w:rPr>
        <w:t>b) Des actions de professionnalisation, dispensées tout au long de la carrière et à l'occasion de l'affectation dans un poste de responsabilité.</w:t>
      </w:r>
    </w:p>
    <w:p w14:paraId="6704724D" w14:textId="77777777" w:rsidR="000E1F0E" w:rsidRPr="000E1F0E" w:rsidRDefault="000E1F0E" w:rsidP="000E1F0E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7 : Sécurité sociale - retraite</w:t>
      </w:r>
    </w:p>
    <w:p w14:paraId="30A1F4ED" w14:textId="77777777" w:rsidR="000E1F0E" w:rsidRPr="000E1F0E" w:rsidRDefault="000E1F0E" w:rsidP="000E1F0E">
      <w:pPr>
        <w:tabs>
          <w:tab w:val="left" w:pos="284"/>
          <w:tab w:val="left" w:leader="dot" w:pos="1985"/>
          <w:tab w:val="left" w:leader="dot" w:pos="4111"/>
        </w:tabs>
        <w:spacing w:before="120"/>
        <w:jc w:val="both"/>
        <w:rPr>
          <w:rFonts w:ascii="Roboto" w:eastAsia="Calibri" w:hAnsi="Roboto" w:cs="Times New Roman"/>
          <w:sz w:val="20"/>
          <w:szCs w:val="20"/>
        </w:rPr>
      </w:pPr>
      <w:r w:rsidRPr="000E1F0E">
        <w:rPr>
          <w:rFonts w:ascii="Roboto" w:eastAsia="Calibri" w:hAnsi="Roboto" w:cs="Times New Roman"/>
          <w:sz w:val="20"/>
          <w:szCs w:val="20"/>
        </w:rPr>
        <w:t>La rémunération du cocontractant est soumise aux cotisations sociales prévues par le régime général de la Sécurité Sociale et à l’IRCANTEC.</w:t>
      </w:r>
    </w:p>
    <w:p w14:paraId="503DF2BA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395A01C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4E2C4A82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r w:rsidRPr="000E1F0E">
        <w:rPr>
          <w:rFonts w:ascii="Roboto" w:eastAsia="Times New Roman" w:hAnsi="Roboto" w:cs="Times New Roman"/>
          <w:b/>
          <w:sz w:val="20"/>
          <w:szCs w:val="20"/>
          <w:lang w:eastAsia="fr-FR"/>
        </w:rPr>
        <w:t>Article 8 : Droits et obligations</w:t>
      </w:r>
    </w:p>
    <w:p w14:paraId="14332C47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spacing w:before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Le cocontractant sera soumis pendant toute la période d’exécution du présent engagement aux droits et obligations des fonctionnaires tels que définis par les dispositions législatives et par le décret n° 88-145 du 15 février 1988 modifié susvisé.</w:t>
      </w:r>
    </w:p>
    <w:p w14:paraId="0A366B79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En cas de manquement à ces obligations, le régime disciplinaire prévu par le décret précité pourra être appliqué.</w:t>
      </w:r>
    </w:p>
    <w:p w14:paraId="3CD490A8" w14:textId="77777777" w:rsidR="000E1F0E" w:rsidRDefault="000E1F0E" w:rsidP="000E1F0E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</w:p>
    <w:p w14:paraId="64C5C5F7" w14:textId="0EE9DD1E" w:rsidR="000E1F0E" w:rsidRPr="000E1F0E" w:rsidRDefault="000E1F0E" w:rsidP="000E1F0E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0E1F0E">
        <w:rPr>
          <w:rFonts w:ascii="Roboto" w:eastAsia="Calibri" w:hAnsi="Roboto" w:cs="Times New Roman"/>
          <w:b/>
          <w:sz w:val="20"/>
          <w:szCs w:val="20"/>
        </w:rPr>
        <w:t xml:space="preserve">Article 9 : Renouvellement et rupture du contrat </w:t>
      </w:r>
    </w:p>
    <w:p w14:paraId="124879BD" w14:textId="77777777" w:rsidR="000E1F0E" w:rsidRPr="000E1F0E" w:rsidRDefault="000E1F0E" w:rsidP="000E1F0E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0E1F0E">
        <w:rPr>
          <w:rFonts w:ascii="Roboto" w:eastAsia="Calibri" w:hAnsi="Roboto" w:cs="Times New Roman"/>
          <w:b/>
          <w:sz w:val="20"/>
          <w:szCs w:val="20"/>
        </w:rPr>
        <w:t xml:space="preserve">9-1 : Dispositions communes </w:t>
      </w:r>
    </w:p>
    <w:p w14:paraId="0172F572" w14:textId="77777777" w:rsidR="000E1F0E" w:rsidRPr="000E1F0E" w:rsidRDefault="000E1F0E" w:rsidP="000E1F0E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</w:rPr>
      </w:pPr>
      <w:r w:rsidRPr="000E1F0E">
        <w:rPr>
          <w:rFonts w:ascii="Roboto" w:eastAsia="Calibri" w:hAnsi="Roboto" w:cs="Times New Roman"/>
          <w:sz w:val="20"/>
          <w:szCs w:val="20"/>
        </w:rPr>
        <w:t>Pour la détermination du délai de prévenance ou de préavis, les durées d’engagement du cocontractant sont décomptées compte tenu de l’ensemble des contrats conclus avec l’agent, y compris ceux conclus avant une interruption de fonctions, sous réserve que cette interruption n’excède pas quatre mois et qu’elle ne soit pas due à une démission.</w:t>
      </w:r>
    </w:p>
    <w:p w14:paraId="323EC937" w14:textId="77777777" w:rsidR="000E1F0E" w:rsidRPr="000E1F0E" w:rsidRDefault="000E1F0E" w:rsidP="000E1F0E">
      <w:pPr>
        <w:tabs>
          <w:tab w:val="left" w:pos="0"/>
        </w:tabs>
        <w:spacing w:before="120" w:line="240" w:lineRule="exact"/>
        <w:jc w:val="both"/>
        <w:rPr>
          <w:rFonts w:ascii="Roboto" w:eastAsia="Calibri" w:hAnsi="Roboto" w:cs="Times New Roman"/>
          <w:b/>
          <w:i/>
          <w:color w:val="FF0000"/>
          <w:sz w:val="20"/>
          <w:szCs w:val="20"/>
          <w:u w:val="single"/>
        </w:rPr>
      </w:pPr>
      <w:r w:rsidRPr="000E1F0E">
        <w:rPr>
          <w:rFonts w:ascii="Roboto" w:eastAsia="Calibri" w:hAnsi="Roboto" w:cs="Times New Roman"/>
          <w:b/>
          <w:sz w:val="20"/>
          <w:szCs w:val="20"/>
        </w:rPr>
        <w:t xml:space="preserve">9-2 : Renouvellement du contrat 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 utiliser cet article si ce contrat est susceptible d’être </w:t>
      </w:r>
      <w:proofErr w:type="gramStart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renouvelé  (</w:t>
      </w:r>
      <w:proofErr w:type="gramEnd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renouvellement possible après une nouvelle déclaration de vacance d’emploi et à condition </w:t>
      </w:r>
      <w:r w:rsidRPr="000E1F0E">
        <w:rPr>
          <w:rFonts w:ascii="Roboto" w:eastAsia="Times New Roman" w:hAnsi="Roboto" w:cs="Times New Roman"/>
          <w:i/>
          <w:sz w:val="20"/>
          <w:szCs w:val="20"/>
          <w:lang w:eastAsia="fr-FR"/>
        </w:rPr>
        <w:t>qu’aucune candidature de fonctionnaire n’ait pu être retenue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- dans la limite de 3 ans ; au bout de 6 ans de contrat de cette nature, si un renouvellement est proposé, le contrat sera transformé en contrat à durée indéterminée)</w:t>
      </w:r>
    </w:p>
    <w:p w14:paraId="2DBA22AB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La collectivité notifiera au cocontractant son intention de renouveler ou non l'engagement au plus tard (voir 8-1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):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</w:p>
    <w:p w14:paraId="58D0B760" w14:textId="77777777" w:rsidR="000E1F0E" w:rsidRPr="000E1F0E" w:rsidRDefault="000E1F0E" w:rsidP="000E1F0E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huit jours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avant le terme de l'engagement pour l'agent recruté pour une durée inférieure à six mois ; </w:t>
      </w:r>
    </w:p>
    <w:p w14:paraId="5A17B760" w14:textId="77777777" w:rsidR="000E1F0E" w:rsidRPr="000E1F0E" w:rsidRDefault="000E1F0E" w:rsidP="000E1F0E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un mois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avant le terme de l'engagement pour l'agent recruté pour une durée égale ou supérieure à six mois et inférieure à deux ans ; </w:t>
      </w:r>
    </w:p>
    <w:p w14:paraId="5AE2C9C5" w14:textId="77777777" w:rsidR="000E1F0E" w:rsidRPr="000E1F0E" w:rsidRDefault="000E1F0E" w:rsidP="000E1F0E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avant le terme de l'engagement pour l'agent recruté pour une durée supérieure à deux ans.</w:t>
      </w:r>
    </w:p>
    <w:p w14:paraId="496379FC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084B9636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(Ces durées sont doublées, dans la limite de quatre mois, pour les personnels handicapés mentionnés aux 1°, 2°, 3°, 4°, 9°, 10° et 11° de l'article L. 5212-13 du code du travail, dans la mesure où la reconnaissance du handicap aura été préalablement déclarée à l'employeur et dans des délais suffisants).</w:t>
      </w:r>
    </w:p>
    <w:p w14:paraId="56CE4B0A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4321AC07" w14:textId="77777777" w:rsidR="000E1F0E" w:rsidRPr="000E1F0E" w:rsidRDefault="000E1F0E" w:rsidP="000E1F0E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0E1F0E">
        <w:rPr>
          <w:rFonts w:ascii="Roboto" w:eastAsia="Calibri" w:hAnsi="Roboto" w:cs="Times New Roman"/>
          <w:b/>
          <w:sz w:val="20"/>
          <w:szCs w:val="20"/>
        </w:rPr>
        <w:t xml:space="preserve">9-3 : Licenciement </w:t>
      </w:r>
    </w:p>
    <w:p w14:paraId="7DD169DF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Le préavis variera selon l’ancienneté dans la collectivité (voir 8-1) : </w:t>
      </w:r>
    </w:p>
    <w:p w14:paraId="65D78E57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197C830A" w14:textId="77777777" w:rsidR="000E1F0E" w:rsidRPr="000E1F0E" w:rsidRDefault="000E1F0E" w:rsidP="000E1F0E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huit jours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l'agent qui justifie auprès de l'autorité qui l'a recruté d'une ancienneté de services inférieure à six mois de services ; </w:t>
      </w:r>
    </w:p>
    <w:p w14:paraId="58BBCB88" w14:textId="77777777" w:rsidR="000E1F0E" w:rsidRPr="000E1F0E" w:rsidRDefault="000E1F0E" w:rsidP="000E1F0E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un mois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comprise entre six mois et deux ans ; </w:t>
      </w:r>
    </w:p>
    <w:p w14:paraId="377C0363" w14:textId="77777777" w:rsidR="000E1F0E" w:rsidRPr="000E1F0E" w:rsidRDefault="000E1F0E" w:rsidP="000E1F0E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lastRenderedPageBreak/>
        <w:t xml:space="preserve">-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d'au moins deux ans. </w:t>
      </w:r>
    </w:p>
    <w:p w14:paraId="2B9AC4C8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B7C01FF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(Ces durées sont doublées pour les personnels handicapés mentionnés aux 1°, 2°, 3°, 4°, 9°, 10° et 11° de l'article L. 5212-13 du code du travail, dans la mesure où la reconnaissance du handicap aura été préalablement déclarée à l'employeur et dans des délais suffisants.)</w:t>
      </w:r>
    </w:p>
    <w:p w14:paraId="0F658F92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641984C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La date de présentation de la lettre recommandée notifiant le licenciement ou la date de remise en main propre de la lettre de licenciement fixe le point de départ du préavis. </w:t>
      </w:r>
    </w:p>
    <w:p w14:paraId="5D7C87A8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BE62E99" w14:textId="41BE3ED2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Le préavis ne s'applique pas aux cas de licenciement prévus au cours ou à l’issue de la période d’essai, ainsi que pour motif disciplinaire.</w:t>
      </w:r>
    </w:p>
    <w:p w14:paraId="3896801F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0BDE541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b/>
          <w:sz w:val="20"/>
          <w:szCs w:val="20"/>
          <w:lang w:eastAsia="fr-FR"/>
        </w:rPr>
        <w:t>9-4 : Démission</w:t>
      </w:r>
    </w:p>
    <w:p w14:paraId="1010A6BD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L'agent contractuel qui présente sa démission est tenu de respecter un </w:t>
      </w:r>
      <w:r w:rsidRPr="000E1F0E">
        <w:rPr>
          <w:rFonts w:ascii="Roboto" w:eastAsia="Calibri" w:hAnsi="Roboto" w:cs="Times New Roman"/>
          <w:b/>
          <w:sz w:val="20"/>
          <w:szCs w:val="20"/>
          <w:lang w:eastAsia="fr-FR"/>
        </w:rPr>
        <w:t>préavis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de (voir 8-1</w:t>
      </w:r>
      <w:proofErr w:type="gramStart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):</w:t>
      </w:r>
      <w:proofErr w:type="gramEnd"/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</w:p>
    <w:p w14:paraId="69D95602" w14:textId="77777777" w:rsidR="000E1F0E" w:rsidRPr="000E1F0E" w:rsidRDefault="000E1F0E" w:rsidP="000E1F0E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huit jours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l'agent qui justifie auprès de l'autorité qui l'a recruté d'une ancienneté de services inférieure à six mois de services ; </w:t>
      </w:r>
    </w:p>
    <w:p w14:paraId="51C57CA7" w14:textId="77777777" w:rsidR="000E1F0E" w:rsidRPr="000E1F0E" w:rsidRDefault="000E1F0E" w:rsidP="000E1F0E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un mois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comprise entre six mois et deux ans ; </w:t>
      </w:r>
    </w:p>
    <w:p w14:paraId="204C06CF" w14:textId="77777777" w:rsidR="000E1F0E" w:rsidRPr="000E1F0E" w:rsidRDefault="000E1F0E" w:rsidP="000E1F0E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0E1F0E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d'au moins deux ans. </w:t>
      </w:r>
    </w:p>
    <w:p w14:paraId="1FADFB82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0966890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La démission est présentée par </w:t>
      </w:r>
      <w:r w:rsidRPr="000E1F0E">
        <w:rPr>
          <w:rFonts w:ascii="Roboto" w:eastAsia="Calibri" w:hAnsi="Roboto" w:cs="Times New Roman"/>
          <w:b/>
          <w:sz w:val="20"/>
          <w:szCs w:val="20"/>
          <w:lang w:eastAsia="fr-FR"/>
        </w:rPr>
        <w:t>lettre recommandée avec demande d'avis de réception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.</w:t>
      </w:r>
    </w:p>
    <w:p w14:paraId="5536614F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23FFD6D" w14:textId="77777777" w:rsidR="000E1F0E" w:rsidRPr="000E1F0E" w:rsidRDefault="000E1F0E" w:rsidP="000E1F0E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Pour la détermination de la durée du préavis, l'ancienneté est décomptée jusqu'à la date d'envoi de la lettre de démission.</w:t>
      </w:r>
    </w:p>
    <w:p w14:paraId="0BE9FD64" w14:textId="77777777" w:rsidR="000E1F0E" w:rsidRPr="000E1F0E" w:rsidRDefault="000E1F0E" w:rsidP="000E1F0E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2AAAA10C" w14:textId="77777777" w:rsidR="000E1F0E" w:rsidRPr="000E1F0E" w:rsidRDefault="000E1F0E" w:rsidP="000E1F0E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b/>
          <w:sz w:val="20"/>
          <w:szCs w:val="20"/>
          <w:lang w:eastAsia="fr-FR"/>
        </w:rPr>
        <w:t>Article 10 : Annexes et certificat de travail</w:t>
      </w:r>
    </w:p>
    <w:p w14:paraId="6EF11A48" w14:textId="77777777" w:rsidR="000E1F0E" w:rsidRPr="000E1F0E" w:rsidRDefault="000E1F0E" w:rsidP="000E1F0E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trike/>
          <w:color w:val="00B050"/>
          <w:sz w:val="20"/>
          <w:szCs w:val="20"/>
          <w:u w:val="single"/>
        </w:rPr>
      </w:pPr>
    </w:p>
    <w:p w14:paraId="328A1C97" w14:textId="77777777" w:rsidR="000E1F0E" w:rsidRPr="000E1F0E" w:rsidRDefault="000E1F0E" w:rsidP="000E1F0E">
      <w:p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Sont annexés au présent contrat :</w:t>
      </w:r>
    </w:p>
    <w:p w14:paraId="77779E00" w14:textId="77777777" w:rsidR="000E1F0E" w:rsidRPr="000E1F0E" w:rsidRDefault="000E1F0E" w:rsidP="000E1F0E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proofErr w:type="gramStart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s’ils</w:t>
      </w:r>
      <w:proofErr w:type="gramEnd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existent)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Les certificats de travail fournis par le cocontractant et délivrés par les collectivités territoriales et leurs établissements publics l’ayant employé antérieurement ;</w:t>
      </w:r>
    </w:p>
    <w:p w14:paraId="42F55B56" w14:textId="77777777" w:rsidR="000E1F0E" w:rsidRPr="000E1F0E" w:rsidRDefault="000E1F0E" w:rsidP="000E1F0E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La fiche de poste ;</w:t>
      </w:r>
    </w:p>
    <w:p w14:paraId="59BDDD77" w14:textId="77777777" w:rsidR="000E1F0E" w:rsidRPr="000E1F0E" w:rsidRDefault="000E1F0E" w:rsidP="000E1F0E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proofErr w:type="gramStart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s’il</w:t>
      </w:r>
      <w:proofErr w:type="gramEnd"/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existe)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 Le document récapitulant l’ensemble des instructions de service opposable aux agents titulaires et contractuels.</w:t>
      </w:r>
    </w:p>
    <w:p w14:paraId="63E5F54C" w14:textId="77777777" w:rsidR="000E1F0E" w:rsidRPr="000E1F0E" w:rsidRDefault="000E1F0E" w:rsidP="000E1F0E">
      <w:pPr>
        <w:tabs>
          <w:tab w:val="left" w:pos="240"/>
        </w:tabs>
        <w:spacing w:before="24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En fin de contrat, un certificat de travail sera remis au cocontractant.</w:t>
      </w:r>
    </w:p>
    <w:p w14:paraId="08004100" w14:textId="77777777" w:rsidR="000E1F0E" w:rsidRPr="000E1F0E" w:rsidRDefault="000E1F0E" w:rsidP="000E1F0E">
      <w:pPr>
        <w:tabs>
          <w:tab w:val="left" w:pos="240"/>
        </w:tabs>
        <w:spacing w:before="120" w:line="240" w:lineRule="exact"/>
        <w:jc w:val="both"/>
        <w:rPr>
          <w:rFonts w:ascii="Roboto" w:eastAsia="Calibri" w:hAnsi="Roboto" w:cs="Times New Roman"/>
          <w:b/>
          <w:sz w:val="20"/>
          <w:szCs w:val="20"/>
        </w:rPr>
      </w:pPr>
    </w:p>
    <w:p w14:paraId="0CCA4F0E" w14:textId="77777777" w:rsidR="000E1F0E" w:rsidRPr="000E1F0E" w:rsidRDefault="000E1F0E" w:rsidP="000E1F0E">
      <w:pPr>
        <w:tabs>
          <w:tab w:val="left" w:pos="240"/>
        </w:tabs>
        <w:spacing w:before="120" w:after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b/>
          <w:sz w:val="20"/>
          <w:szCs w:val="20"/>
          <w:lang w:eastAsia="fr-FR"/>
        </w:rPr>
        <w:t>Article 11 : Contentieux et publicité</w:t>
      </w:r>
    </w:p>
    <w:p w14:paraId="48478C73" w14:textId="77777777" w:rsidR="000E1F0E" w:rsidRPr="000E1F0E" w:rsidRDefault="000E1F0E" w:rsidP="000E1F0E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Ce contrat est établi en double exemplaires et copie sera transmise </w:t>
      </w:r>
      <w:r w:rsidRPr="000E1F0E">
        <w:rPr>
          <w:rFonts w:ascii="Roboto" w:eastAsia="Times New Roman" w:hAnsi="Roboto" w:cs="Times New Roman"/>
          <w:sz w:val="20"/>
          <w:szCs w:val="20"/>
          <w:lang w:eastAsia="fr-FR"/>
        </w:rPr>
        <w:t>au représentant de l’Etat dans les 15 jours de sa signature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, au CDG et au comptable public.</w:t>
      </w:r>
    </w:p>
    <w:p w14:paraId="7BE3F2BD" w14:textId="77777777" w:rsidR="000E1F0E" w:rsidRPr="000E1F0E" w:rsidRDefault="000E1F0E" w:rsidP="000E1F0E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2E42A21" w14:textId="3A7CC433" w:rsidR="000E1F0E" w:rsidRPr="000E1F0E" w:rsidRDefault="000E1F0E" w:rsidP="000E1F0E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 xml:space="preserve">Les litiges relatifs au présent contrat relèvent du Tribunal administratif de Clermont Ferrand (par voie postale : 6 cours Sablon CS 90129 63033 Clermont Ferrand cedex 1 ou bien par voie électronique sur le site internet :  </w:t>
      </w:r>
      <w:hyperlink r:id="rId8" w:history="1">
        <w:r w:rsidRPr="000E1F0E">
          <w:rPr>
            <w:rFonts w:ascii="Roboto" w:eastAsia="Calibri" w:hAnsi="Roboto" w:cs="Times New Roman"/>
            <w:sz w:val="20"/>
            <w:szCs w:val="20"/>
            <w:lang w:eastAsia="fr-FR"/>
          </w:rPr>
          <w:t>www.telerecours.fr</w:t>
        </w:r>
      </w:hyperlink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) dans le respect du délai de recours de deux mois, à compter de sa signature.</w:t>
      </w:r>
    </w:p>
    <w:p w14:paraId="36311C5D" w14:textId="77777777" w:rsidR="000E1F0E" w:rsidRPr="000E1F0E" w:rsidRDefault="000E1F0E" w:rsidP="000E1F0E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1519F6AD" w14:textId="77777777" w:rsidR="000E1F0E" w:rsidRDefault="000E1F0E" w:rsidP="000E1F0E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3DDF94DE" w14:textId="77777777" w:rsidR="000E1F0E" w:rsidRDefault="000E1F0E" w:rsidP="000E1F0E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64B6407C" w14:textId="77777777" w:rsidR="000E1F0E" w:rsidRDefault="000E1F0E" w:rsidP="000E1F0E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03344A63" w14:textId="77777777" w:rsidR="000E1F0E" w:rsidRPr="000E1F0E" w:rsidRDefault="000E1F0E" w:rsidP="000E1F0E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20190AFD" w14:textId="77777777" w:rsidR="000E1F0E" w:rsidRPr="000E1F0E" w:rsidRDefault="000E1F0E" w:rsidP="000E1F0E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lastRenderedPageBreak/>
        <w:t>A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ab/>
        <w:t>, le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ab/>
      </w:r>
    </w:p>
    <w:p w14:paraId="7BC751F7" w14:textId="77777777" w:rsidR="000E1F0E" w:rsidRPr="000E1F0E" w:rsidRDefault="000E1F0E" w:rsidP="000E1F0E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8A06A91" w14:textId="77777777" w:rsidR="000E1F0E" w:rsidRPr="000E1F0E" w:rsidRDefault="000E1F0E" w:rsidP="000E1F0E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Nom, Prénom du signataire</w:t>
      </w:r>
    </w:p>
    <w:p w14:paraId="2D24FDA4" w14:textId="77777777" w:rsidR="000E1F0E" w:rsidRPr="000E1F0E" w:rsidRDefault="000E1F0E" w:rsidP="000E1F0E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Qualité du signataire (ex</w:t>
      </w:r>
      <w:r w:rsidRPr="000E1F0E">
        <w:rPr>
          <w:rFonts w:ascii="Roboto" w:eastAsia="Calibri" w:hAnsi="Roboto" w:cs="Times New Roman"/>
          <w:i/>
          <w:sz w:val="20"/>
          <w:szCs w:val="20"/>
          <w:lang w:eastAsia="fr-FR"/>
        </w:rPr>
        <w:t>. Maire, Président ou délégataire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))</w:t>
      </w:r>
    </w:p>
    <w:p w14:paraId="7F23428F" w14:textId="77777777" w:rsidR="000E1F0E" w:rsidRDefault="000E1F0E" w:rsidP="000E1F0E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5EDCC2F5" w14:textId="77777777" w:rsidR="000E1F0E" w:rsidRDefault="000E1F0E" w:rsidP="000E1F0E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DAEE407" w14:textId="77777777" w:rsidR="000E1F0E" w:rsidRPr="000E1F0E" w:rsidRDefault="000E1F0E" w:rsidP="000E1F0E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6BD5AD1" w14:textId="77777777" w:rsidR="000E1F0E" w:rsidRPr="000E1F0E" w:rsidRDefault="000E1F0E" w:rsidP="000E1F0E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951C8F0" w14:textId="77777777" w:rsidR="000E1F0E" w:rsidRPr="000E1F0E" w:rsidRDefault="000E1F0E" w:rsidP="000E1F0E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A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ab/>
        <w:t>, le</w:t>
      </w: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ab/>
      </w:r>
    </w:p>
    <w:p w14:paraId="41965DD4" w14:textId="77777777" w:rsidR="000E1F0E" w:rsidRPr="000E1F0E" w:rsidRDefault="000E1F0E" w:rsidP="000E1F0E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09A6229" w14:textId="77777777" w:rsidR="000E1F0E" w:rsidRPr="000E1F0E" w:rsidRDefault="000E1F0E" w:rsidP="000E1F0E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0E1F0E">
        <w:rPr>
          <w:rFonts w:ascii="Roboto" w:eastAsia="Calibri" w:hAnsi="Roboto" w:cs="Times New Roman"/>
          <w:sz w:val="20"/>
          <w:szCs w:val="20"/>
          <w:lang w:eastAsia="fr-FR"/>
        </w:rPr>
        <w:t>Nom, Prénom et signature du cocontractant</w:t>
      </w:r>
    </w:p>
    <w:p w14:paraId="4D6149AF" w14:textId="76D23FD6" w:rsidR="00AD1F59" w:rsidRPr="00FA2445" w:rsidRDefault="00AD1F59" w:rsidP="00FA2445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hAnsi="Roboto" w:cs="Times New Roman"/>
          <w:sz w:val="20"/>
          <w:szCs w:val="20"/>
        </w:rPr>
      </w:pPr>
    </w:p>
    <w:p w14:paraId="0BD07DFA" w14:textId="77777777" w:rsidR="0067091D" w:rsidRDefault="0067091D" w:rsidP="0067091D">
      <w:pPr>
        <w:ind w:left="3540" w:firstLine="708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3E1E3C8" w14:textId="77777777" w:rsidR="0067091D" w:rsidRDefault="0067091D" w:rsidP="0067091D">
      <w:pPr>
        <w:ind w:left="3540" w:firstLine="708"/>
        <w:rPr>
          <w:rFonts w:ascii="Roboto" w:hAnsi="Roboto" w:cs="Times New Roman"/>
          <w:sz w:val="20"/>
          <w:szCs w:val="20"/>
        </w:rPr>
      </w:pPr>
    </w:p>
    <w:p w14:paraId="5155ECCC" w14:textId="77777777" w:rsidR="00AD1F59" w:rsidRDefault="00AD1F59" w:rsidP="0067091D">
      <w:pPr>
        <w:ind w:left="3540" w:firstLine="708"/>
        <w:rPr>
          <w:rFonts w:ascii="Roboto" w:hAnsi="Roboto" w:cs="Times New Roman"/>
          <w:sz w:val="20"/>
          <w:szCs w:val="20"/>
        </w:rPr>
      </w:pPr>
    </w:p>
    <w:p w14:paraId="4C1E005A" w14:textId="77777777" w:rsidR="00AD1F59" w:rsidRPr="0067091D" w:rsidRDefault="00AD1F59" w:rsidP="0067091D">
      <w:pPr>
        <w:ind w:left="3540" w:firstLine="708"/>
        <w:rPr>
          <w:rFonts w:ascii="Roboto" w:hAnsi="Roboto" w:cs="Times New Roman"/>
          <w:sz w:val="20"/>
          <w:szCs w:val="20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4EA7" w14:textId="77777777" w:rsidR="007D0975" w:rsidRDefault="007D0975" w:rsidP="00E66A52">
      <w:r>
        <w:separator/>
      </w:r>
    </w:p>
  </w:endnote>
  <w:endnote w:type="continuationSeparator" w:id="0">
    <w:p w14:paraId="1CDBFF98" w14:textId="77777777" w:rsidR="007D0975" w:rsidRDefault="007D0975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6B175D4A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FC3DC" w14:textId="77777777" w:rsidR="00E31549" w:rsidRPr="00BF6806" w:rsidRDefault="00E31549" w:rsidP="00E31549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6F828045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7C7FC3DC" w14:textId="77777777" w:rsidR="00E31549" w:rsidRPr="00BF6806" w:rsidRDefault="00E31549" w:rsidP="00E31549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6F828045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0642B2">
      <w:rPr>
        <w:rFonts w:ascii="Roboto" w:hAnsi="Roboto" w:cs="Arial"/>
      </w:rPr>
      <w:t>Août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DB2C" w14:textId="77777777" w:rsidR="007D0975" w:rsidRDefault="007D0975" w:rsidP="00E66A52">
      <w:r>
        <w:separator/>
      </w:r>
    </w:p>
  </w:footnote>
  <w:footnote w:type="continuationSeparator" w:id="0">
    <w:p w14:paraId="49A847C0" w14:textId="77777777" w:rsidR="007D0975" w:rsidRDefault="007D0975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49F8"/>
    <w:multiLevelType w:val="hybridMultilevel"/>
    <w:tmpl w:val="3F368A84"/>
    <w:lvl w:ilvl="0" w:tplc="253277F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6F05"/>
    <w:multiLevelType w:val="hybridMultilevel"/>
    <w:tmpl w:val="525C26C4"/>
    <w:lvl w:ilvl="0" w:tplc="EFCCEBE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75023">
    <w:abstractNumId w:val="1"/>
  </w:num>
  <w:num w:numId="2" w16cid:durableId="18830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642B2"/>
    <w:rsid w:val="00073026"/>
    <w:rsid w:val="000E1F0E"/>
    <w:rsid w:val="00156D3A"/>
    <w:rsid w:val="001921D7"/>
    <w:rsid w:val="00216FF2"/>
    <w:rsid w:val="00422F59"/>
    <w:rsid w:val="00461275"/>
    <w:rsid w:val="004F1260"/>
    <w:rsid w:val="0054417D"/>
    <w:rsid w:val="00662ABF"/>
    <w:rsid w:val="0067091D"/>
    <w:rsid w:val="007168C6"/>
    <w:rsid w:val="0076010B"/>
    <w:rsid w:val="007D0975"/>
    <w:rsid w:val="008B1A4B"/>
    <w:rsid w:val="008B6030"/>
    <w:rsid w:val="008E3383"/>
    <w:rsid w:val="008F414C"/>
    <w:rsid w:val="00926CAF"/>
    <w:rsid w:val="009364BD"/>
    <w:rsid w:val="009A587A"/>
    <w:rsid w:val="009B6093"/>
    <w:rsid w:val="009C3DB1"/>
    <w:rsid w:val="009F38E9"/>
    <w:rsid w:val="00AD1F59"/>
    <w:rsid w:val="00B60641"/>
    <w:rsid w:val="00B62841"/>
    <w:rsid w:val="00BF6806"/>
    <w:rsid w:val="00CA1181"/>
    <w:rsid w:val="00E31549"/>
    <w:rsid w:val="00E50670"/>
    <w:rsid w:val="00E66A52"/>
    <w:rsid w:val="00F2320D"/>
    <w:rsid w:val="00FA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rsid w:val="0067091D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VuConsidrant">
    <w:name w:val="Vu.Considérant"/>
    <w:basedOn w:val="Normal"/>
    <w:rsid w:val="0067091D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67091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67091D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20</cp:revision>
  <dcterms:created xsi:type="dcterms:W3CDTF">2024-02-13T14:07:00Z</dcterms:created>
  <dcterms:modified xsi:type="dcterms:W3CDTF">2025-08-21T08:30:00Z</dcterms:modified>
</cp:coreProperties>
</file>