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658C2C1A" w14:textId="77777777" w:rsidR="00500C2A" w:rsidRPr="00500C2A" w:rsidRDefault="00BC4386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 xml:space="preserve">COMITE SOCIAL TERRITORIAL : DOSSIER DE SAISINE </w:t>
            </w:r>
          </w:p>
          <w:p w14:paraId="175D0F90" w14:textId="35AFA146" w:rsidR="00E66A52" w:rsidRPr="00500C2A" w:rsidRDefault="006C5757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ACTION SOCIAL</w:t>
            </w:r>
            <w:r w:rsidR="00527217">
              <w:rPr>
                <w:rFonts w:ascii="Roboto" w:hAnsi="Roboto" w:cs="Arial"/>
                <w:sz w:val="42"/>
                <w:szCs w:val="42"/>
              </w:rPr>
              <w:t>E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27CAB408" w14:textId="77777777" w:rsidR="006C5757" w:rsidRPr="006C5757" w:rsidRDefault="006C5757" w:rsidP="006C5757">
      <w:pPr>
        <w:rPr>
          <w:rFonts w:ascii="Roboto" w:hAnsi="Roboto" w:cs="Arial"/>
          <w:sz w:val="24"/>
          <w:szCs w:val="24"/>
          <w:lang w:eastAsia="fr-FR"/>
        </w:rPr>
      </w:pPr>
      <w:r w:rsidRPr="006C5757">
        <w:rPr>
          <w:rFonts w:ascii="Roboto" w:hAnsi="Roboto" w:cs="Arial"/>
          <w:b/>
          <w:bCs/>
          <w:sz w:val="24"/>
          <w:szCs w:val="24"/>
          <w:u w:val="single"/>
        </w:rPr>
        <w:t>Textes de référence</w:t>
      </w:r>
      <w:r w:rsidRPr="006C5757">
        <w:rPr>
          <w:rFonts w:ascii="Roboto" w:hAnsi="Roboto" w:cs="Arial"/>
          <w:b/>
          <w:bCs/>
          <w:sz w:val="24"/>
          <w:szCs w:val="24"/>
        </w:rPr>
        <w:t> :</w:t>
      </w:r>
      <w:r w:rsidRPr="006C5757">
        <w:rPr>
          <w:rFonts w:ascii="Roboto" w:hAnsi="Roboto" w:cs="Arial"/>
          <w:sz w:val="24"/>
          <w:szCs w:val="24"/>
        </w:rPr>
        <w:tab/>
      </w:r>
    </w:p>
    <w:p w14:paraId="26697205" w14:textId="77777777" w:rsidR="006C5757" w:rsidRPr="006C5757" w:rsidRDefault="006C5757" w:rsidP="006C5757">
      <w:pPr>
        <w:pStyle w:val="Corpsdetexte3"/>
        <w:numPr>
          <w:ilvl w:val="0"/>
          <w:numId w:val="5"/>
        </w:numPr>
        <w:spacing w:before="120" w:after="0" w:line="240" w:lineRule="auto"/>
        <w:ind w:left="426"/>
        <w:jc w:val="both"/>
        <w:rPr>
          <w:rFonts w:ascii="Roboto" w:hAnsi="Roboto" w:cs="Arial"/>
          <w:sz w:val="24"/>
          <w:szCs w:val="24"/>
        </w:rPr>
      </w:pPr>
      <w:r w:rsidRPr="006C5757">
        <w:rPr>
          <w:rFonts w:ascii="Roboto" w:hAnsi="Roboto" w:cs="Arial"/>
          <w:sz w:val="24"/>
          <w:szCs w:val="24"/>
        </w:rPr>
        <w:t>Le Code Général de la Fonction Publique (articles L. 731-1 à 733-2)</w:t>
      </w:r>
    </w:p>
    <w:p w14:paraId="3647FEDC" w14:textId="77777777" w:rsidR="006C5757" w:rsidRPr="006C5757" w:rsidRDefault="006C5757" w:rsidP="006C5757">
      <w:pPr>
        <w:pStyle w:val="Corpsdetexte3"/>
        <w:spacing w:before="120" w:after="0" w:line="240" w:lineRule="auto"/>
        <w:rPr>
          <w:rFonts w:ascii="Roboto" w:hAnsi="Roboto" w:cs="Arial"/>
          <w:b/>
          <w:bCs/>
          <w:sz w:val="24"/>
          <w:szCs w:val="24"/>
          <w:u w:val="single"/>
        </w:rPr>
      </w:pPr>
    </w:p>
    <w:p w14:paraId="03091DFC" w14:textId="77777777" w:rsidR="006C5757" w:rsidRPr="006C5757" w:rsidRDefault="006C5757" w:rsidP="006C5757">
      <w:pPr>
        <w:pStyle w:val="Corpsdetexte3"/>
        <w:spacing w:before="120" w:after="0" w:line="240" w:lineRule="auto"/>
        <w:rPr>
          <w:rFonts w:ascii="Roboto" w:hAnsi="Roboto" w:cs="Arial"/>
          <w:b/>
          <w:bCs/>
          <w:sz w:val="24"/>
          <w:szCs w:val="24"/>
          <w:u w:val="single"/>
        </w:rPr>
      </w:pPr>
      <w:r w:rsidRPr="006C5757">
        <w:rPr>
          <w:rFonts w:ascii="Roboto" w:hAnsi="Roboto" w:cs="Arial"/>
          <w:b/>
          <w:bCs/>
          <w:sz w:val="24"/>
          <w:szCs w:val="24"/>
          <w:u w:val="single"/>
        </w:rPr>
        <w:t>Principe :</w:t>
      </w:r>
    </w:p>
    <w:p w14:paraId="0FCFFAC8" w14:textId="77777777" w:rsidR="006C5757" w:rsidRPr="006C5757" w:rsidRDefault="006C5757" w:rsidP="006C5757">
      <w:pPr>
        <w:jc w:val="both"/>
        <w:rPr>
          <w:rFonts w:ascii="Roboto" w:hAnsi="Roboto" w:cs="Tahoma"/>
          <w:bCs/>
          <w:sz w:val="24"/>
          <w:szCs w:val="24"/>
        </w:rPr>
      </w:pPr>
      <w:r w:rsidRPr="006C5757">
        <w:rPr>
          <w:rFonts w:ascii="Roboto" w:hAnsi="Roboto" w:cs="Tahoma"/>
          <w:bCs/>
          <w:sz w:val="24"/>
          <w:szCs w:val="24"/>
        </w:rPr>
        <w:t xml:space="preserve">Les collectivités peuvent mettre en œuvre des actions sociales pour leurs agents notamment dans les domaines de la restauration (ex : ticket-restaurant), du logement, de l’enfance et des loisirs.    </w:t>
      </w:r>
    </w:p>
    <w:p w14:paraId="7F28F461" w14:textId="77777777" w:rsidR="00500C2A" w:rsidRPr="00BF6806" w:rsidRDefault="00500C2A" w:rsidP="00500C2A">
      <w:pPr>
        <w:rPr>
          <w:rFonts w:ascii="Roboto" w:hAnsi="Roboto"/>
        </w:rPr>
      </w:pPr>
    </w:p>
    <w:p w14:paraId="4CFA3162" w14:textId="37DF75F6" w:rsidR="00E66A52" w:rsidRPr="00BF6806" w:rsidRDefault="00BC4386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6C1B4A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77777777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2.5pt;margin-top:2.2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77777777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475CFC1E" w:rsidR="00A623BF" w:rsidRDefault="00A623B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04FAFED2" w14:textId="77777777" w:rsidR="006C5757" w:rsidRPr="006C5757" w:rsidRDefault="006C5757" w:rsidP="006C5757">
      <w:pPr>
        <w:jc w:val="both"/>
        <w:rPr>
          <w:rFonts w:ascii="Roboto" w:hAnsi="Roboto"/>
          <w:b/>
          <w:bCs/>
          <w:sz w:val="24"/>
          <w:szCs w:val="24"/>
        </w:rPr>
      </w:pPr>
      <w:r w:rsidRPr="006C5757">
        <w:rPr>
          <w:rFonts w:ascii="Roboto" w:hAnsi="Roboto"/>
          <w:b/>
          <w:bCs/>
          <w:sz w:val="24"/>
          <w:szCs w:val="24"/>
        </w:rPr>
        <w:lastRenderedPageBreak/>
        <w:t>Nature de la prestation sociale envisagée : (exemples : tickets restaurant, aide au logement…)</w:t>
      </w:r>
    </w:p>
    <w:p w14:paraId="2C0E7F41" w14:textId="77777777" w:rsidR="006C5757" w:rsidRPr="006C5757" w:rsidRDefault="006C5757" w:rsidP="006C5757">
      <w:pPr>
        <w:jc w:val="both"/>
        <w:rPr>
          <w:rFonts w:ascii="Roboto" w:hAnsi="Roboto"/>
          <w:b/>
          <w:bCs/>
          <w:sz w:val="24"/>
          <w:szCs w:val="24"/>
        </w:rPr>
      </w:pPr>
    </w:p>
    <w:p w14:paraId="4334A699" w14:textId="361094A2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bCs/>
          <w:sz w:val="24"/>
          <w:szCs w:val="24"/>
        </w:rPr>
        <w:t>.</w:t>
      </w:r>
    </w:p>
    <w:p w14:paraId="55E80815" w14:textId="2BBACEC2" w:rsid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bCs/>
          <w:sz w:val="24"/>
          <w:szCs w:val="24"/>
        </w:rPr>
        <w:t>.</w:t>
      </w:r>
    </w:p>
    <w:p w14:paraId="265021DB" w14:textId="77777777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</w:p>
    <w:p w14:paraId="418AF8ED" w14:textId="03390A15" w:rsidR="006C5757" w:rsidRPr="006C5757" w:rsidRDefault="006C5757" w:rsidP="005F0C55">
      <w:pPr>
        <w:rPr>
          <w:rFonts w:ascii="Roboto" w:hAnsi="Roboto"/>
          <w:sz w:val="24"/>
          <w:szCs w:val="24"/>
        </w:rPr>
      </w:pPr>
      <w:r w:rsidRPr="006C5757">
        <w:rPr>
          <w:rFonts w:ascii="Roboto" w:hAnsi="Roboto"/>
          <w:b/>
          <w:bCs/>
          <w:sz w:val="24"/>
          <w:szCs w:val="24"/>
        </w:rPr>
        <w:t>Valeur de la prestation :</w:t>
      </w:r>
      <w:r w:rsidRPr="006C5757">
        <w:rPr>
          <w:rFonts w:ascii="Roboto" w:hAnsi="Roboto"/>
          <w:sz w:val="24"/>
          <w:szCs w:val="24"/>
        </w:rPr>
        <w:t xml:space="preserve"> …………………………………………………………………………………………………………………………….....</w:t>
      </w:r>
      <w:r w:rsidR="005F0C55">
        <w:rPr>
          <w:rFonts w:ascii="Roboto" w:hAnsi="Roboto"/>
          <w:sz w:val="24"/>
          <w:szCs w:val="24"/>
        </w:rPr>
        <w:t>.......................................</w:t>
      </w:r>
    </w:p>
    <w:p w14:paraId="0B7C7A23" w14:textId="77777777" w:rsidR="006C5757" w:rsidRPr="006C5757" w:rsidRDefault="006C5757" w:rsidP="006C5757">
      <w:pPr>
        <w:jc w:val="both"/>
        <w:rPr>
          <w:rFonts w:ascii="Roboto" w:hAnsi="Roboto"/>
          <w:sz w:val="24"/>
          <w:szCs w:val="24"/>
        </w:rPr>
      </w:pPr>
    </w:p>
    <w:p w14:paraId="4166429E" w14:textId="5C7D2EAB" w:rsidR="006C5757" w:rsidRPr="006C5757" w:rsidRDefault="006C5757" w:rsidP="006C5757">
      <w:pPr>
        <w:jc w:val="both"/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/>
          <w:b/>
          <w:bCs/>
          <w:sz w:val="24"/>
          <w:szCs w:val="24"/>
        </w:rPr>
        <w:t>Montant de la participation de la collectivité: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 w:rsidRPr="006C5757">
        <w:rPr>
          <w:rFonts w:ascii="Roboto" w:hAnsi="Roboto"/>
          <w:b/>
          <w:bCs/>
          <w:sz w:val="24"/>
          <w:szCs w:val="24"/>
        </w:rPr>
        <w:t>….</w:t>
      </w: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………………………………………………………………………………………..</w:t>
      </w:r>
    </w:p>
    <w:p w14:paraId="0B168031" w14:textId="77777777" w:rsidR="006C5757" w:rsidRPr="006C5757" w:rsidRDefault="006C5757" w:rsidP="006C5757">
      <w:pPr>
        <w:jc w:val="both"/>
        <w:rPr>
          <w:rFonts w:ascii="Roboto" w:hAnsi="Roboto" w:cs="Calibri"/>
          <w:bCs/>
          <w:sz w:val="24"/>
          <w:szCs w:val="24"/>
        </w:rPr>
      </w:pPr>
    </w:p>
    <w:p w14:paraId="794094A4" w14:textId="703309D2" w:rsidR="006C5757" w:rsidRPr="006C5757" w:rsidRDefault="006C5757" w:rsidP="006C5757">
      <w:pPr>
        <w:jc w:val="both"/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/>
          <w:b/>
          <w:bCs/>
          <w:sz w:val="24"/>
          <w:szCs w:val="24"/>
        </w:rPr>
        <w:t>(le cas échant) Montant de la participation de l’agent :….</w:t>
      </w:r>
      <w:r w:rsidRPr="006C5757">
        <w:rPr>
          <w:rFonts w:ascii="Roboto" w:hAnsi="Roboto" w:cs="Calibri"/>
          <w:bCs/>
          <w:sz w:val="24"/>
          <w:szCs w:val="24"/>
        </w:rPr>
        <w:t>………………..……………………………………………………..</w:t>
      </w:r>
    </w:p>
    <w:p w14:paraId="3D93444D" w14:textId="77777777" w:rsidR="006C5757" w:rsidRPr="006C5757" w:rsidRDefault="006C5757" w:rsidP="006C5757">
      <w:pPr>
        <w:jc w:val="both"/>
        <w:rPr>
          <w:rFonts w:ascii="Roboto" w:hAnsi="Roboto" w:cs="Calibri"/>
          <w:bCs/>
          <w:sz w:val="24"/>
          <w:szCs w:val="24"/>
        </w:rPr>
      </w:pPr>
    </w:p>
    <w:p w14:paraId="55B00707" w14:textId="77777777" w:rsidR="006C5757" w:rsidRPr="006C5757" w:rsidRDefault="006C5757" w:rsidP="006C5757">
      <w:pPr>
        <w:jc w:val="both"/>
        <w:rPr>
          <w:rFonts w:ascii="Roboto" w:hAnsi="Roboto" w:cs="Calibri"/>
          <w:b/>
          <w:bCs/>
          <w:sz w:val="24"/>
          <w:szCs w:val="24"/>
          <w:u w:val="single"/>
        </w:rPr>
      </w:pPr>
      <w:r w:rsidRPr="006C5757">
        <w:rPr>
          <w:rFonts w:ascii="Roboto" w:hAnsi="Roboto" w:cs="Calibri"/>
          <w:b/>
          <w:bCs/>
          <w:sz w:val="24"/>
          <w:szCs w:val="24"/>
          <w:u w:val="single"/>
        </w:rPr>
        <w:t>Agents concernés (titulaires, contractuels, temps complet, temps non complet, ….) :</w:t>
      </w:r>
    </w:p>
    <w:p w14:paraId="5D0A7534" w14:textId="77777777" w:rsidR="006C5757" w:rsidRPr="006C5757" w:rsidRDefault="006C5757" w:rsidP="006C5757">
      <w:pPr>
        <w:jc w:val="both"/>
        <w:rPr>
          <w:rFonts w:ascii="Roboto" w:hAnsi="Roboto" w:cs="Calibri"/>
          <w:sz w:val="24"/>
          <w:szCs w:val="24"/>
          <w:u w:val="single"/>
        </w:rPr>
      </w:pPr>
    </w:p>
    <w:p w14:paraId="753F27AD" w14:textId="055B6733" w:rsidR="006C5757" w:rsidRPr="006C5757" w:rsidRDefault="006C5757" w:rsidP="006C5757">
      <w:pPr>
        <w:spacing w:line="360" w:lineRule="auto"/>
        <w:jc w:val="both"/>
        <w:rPr>
          <w:rFonts w:ascii="Roboto" w:hAnsi="Roboto" w:cs="Calibri"/>
          <w:sz w:val="24"/>
          <w:szCs w:val="24"/>
        </w:rPr>
      </w:pPr>
      <w:r w:rsidRPr="006C5757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2053F" w14:textId="1F212885" w:rsidR="006C5757" w:rsidRPr="006C5757" w:rsidRDefault="006C5757" w:rsidP="006C5757">
      <w:pPr>
        <w:spacing w:line="360" w:lineRule="auto"/>
        <w:jc w:val="both"/>
        <w:rPr>
          <w:rFonts w:ascii="Roboto" w:hAnsi="Roboto" w:cs="Calibri"/>
          <w:sz w:val="24"/>
          <w:szCs w:val="24"/>
        </w:rPr>
      </w:pPr>
      <w:r w:rsidRPr="006C5757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3EFFCDC" w14:textId="156A3528" w:rsidR="006C5757" w:rsidRPr="006C5757" w:rsidRDefault="006C5757" w:rsidP="006C5757">
      <w:pPr>
        <w:spacing w:line="360" w:lineRule="auto"/>
        <w:jc w:val="both"/>
        <w:rPr>
          <w:rFonts w:ascii="Roboto" w:hAnsi="Roboto" w:cs="Calibri"/>
          <w:sz w:val="24"/>
          <w:szCs w:val="24"/>
        </w:rPr>
      </w:pPr>
      <w:r w:rsidRPr="006C5757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C43587" w14:textId="78E98D93" w:rsidR="006C5757" w:rsidRPr="006C5757" w:rsidRDefault="006C5757" w:rsidP="006C5757">
      <w:pPr>
        <w:spacing w:line="360" w:lineRule="auto"/>
        <w:jc w:val="both"/>
        <w:rPr>
          <w:rFonts w:ascii="Roboto" w:hAnsi="Roboto" w:cs="Calibri"/>
          <w:sz w:val="24"/>
          <w:szCs w:val="24"/>
        </w:rPr>
      </w:pPr>
      <w:r w:rsidRPr="006C5757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A4638F7" w14:textId="77777777" w:rsidR="006C5757" w:rsidRPr="006C5757" w:rsidRDefault="006C5757" w:rsidP="006C5757">
      <w:pPr>
        <w:jc w:val="both"/>
        <w:rPr>
          <w:rFonts w:ascii="Roboto" w:hAnsi="Roboto" w:cs="Calibri"/>
          <w:sz w:val="24"/>
          <w:szCs w:val="24"/>
        </w:rPr>
      </w:pPr>
    </w:p>
    <w:p w14:paraId="64DA8ABF" w14:textId="511ADC68" w:rsidR="006C5757" w:rsidRDefault="006C5757" w:rsidP="006C5757">
      <w:pPr>
        <w:rPr>
          <w:rFonts w:ascii="Roboto" w:hAnsi="Roboto" w:cs="Calibri"/>
          <w:sz w:val="24"/>
          <w:szCs w:val="24"/>
        </w:rPr>
      </w:pPr>
      <w:r w:rsidRPr="006C5757">
        <w:rPr>
          <w:rFonts w:ascii="Roboto" w:hAnsi="Roboto" w:cs="Calibri"/>
          <w:b/>
          <w:bCs/>
          <w:sz w:val="24"/>
          <w:szCs w:val="24"/>
        </w:rPr>
        <w:t>Date d’effet</w:t>
      </w:r>
      <w:r w:rsidRPr="006C5757">
        <w:rPr>
          <w:rFonts w:ascii="Roboto" w:hAnsi="Roboto" w:cs="Calibri"/>
          <w:sz w:val="24"/>
          <w:szCs w:val="24"/>
        </w:rPr>
        <w:t> :</w:t>
      </w:r>
      <w:r>
        <w:rPr>
          <w:rFonts w:ascii="Roboto" w:hAnsi="Roboto" w:cs="Calibri"/>
          <w:sz w:val="24"/>
          <w:szCs w:val="24"/>
        </w:rPr>
        <w:t xml:space="preserve"> </w:t>
      </w:r>
      <w:r w:rsidRPr="006C5757">
        <w:rPr>
          <w:rFonts w:ascii="Roboto" w:hAnsi="Roboto" w:cs="Calibr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sz w:val="24"/>
          <w:szCs w:val="24"/>
        </w:rPr>
        <w:t>…………………</w:t>
      </w:r>
    </w:p>
    <w:p w14:paraId="7E8881DE" w14:textId="77777777" w:rsidR="006C5757" w:rsidRDefault="006C5757" w:rsidP="006C5757">
      <w:pPr>
        <w:rPr>
          <w:rFonts w:ascii="Roboto" w:hAnsi="Roboto" w:cs="Calibri"/>
          <w:sz w:val="24"/>
          <w:szCs w:val="24"/>
        </w:rPr>
      </w:pPr>
    </w:p>
    <w:p w14:paraId="6F737DAF" w14:textId="77777777" w:rsidR="006C5757" w:rsidRDefault="006C5757" w:rsidP="006C5757">
      <w:pPr>
        <w:jc w:val="both"/>
        <w:rPr>
          <w:rFonts w:ascii="Roboto" w:hAnsi="Roboto"/>
          <w:b/>
          <w:bCs/>
          <w:sz w:val="24"/>
          <w:szCs w:val="24"/>
        </w:rPr>
      </w:pPr>
    </w:p>
    <w:p w14:paraId="1EF68D59" w14:textId="329A95D9" w:rsidR="006C5757" w:rsidRPr="006C5757" w:rsidRDefault="006C5757" w:rsidP="006C5757">
      <w:pPr>
        <w:jc w:val="both"/>
        <w:rPr>
          <w:rFonts w:ascii="Roboto" w:hAnsi="Roboto"/>
          <w:b/>
          <w:bCs/>
          <w:sz w:val="24"/>
          <w:szCs w:val="24"/>
        </w:rPr>
      </w:pPr>
      <w:r w:rsidRPr="006C5757">
        <w:rPr>
          <w:rFonts w:ascii="Roboto" w:hAnsi="Roboto"/>
          <w:b/>
          <w:bCs/>
          <w:sz w:val="24"/>
          <w:szCs w:val="24"/>
        </w:rPr>
        <w:t>Ajouter ici, le cas échéant, toute précision utile qui ne figurerait pas dans le projet de délibération :</w:t>
      </w:r>
    </w:p>
    <w:p w14:paraId="73994FB1" w14:textId="3365318E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933AA0" w14:textId="4C2AF192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A3CF9BF" w14:textId="3ADEA71C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bCs/>
          <w:sz w:val="24"/>
          <w:szCs w:val="24"/>
        </w:rPr>
        <w:t>….</w:t>
      </w:r>
    </w:p>
    <w:p w14:paraId="5045E442" w14:textId="019C0125" w:rsidR="006C5757" w:rsidRPr="006C5757" w:rsidRDefault="006C5757" w:rsidP="006C5757">
      <w:pPr>
        <w:rPr>
          <w:rFonts w:ascii="Roboto" w:hAnsi="Roboto" w:cs="Calibri"/>
          <w:bCs/>
          <w:sz w:val="24"/>
          <w:szCs w:val="24"/>
        </w:rPr>
      </w:pPr>
      <w:r w:rsidRPr="006C5757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5F0C55">
        <w:rPr>
          <w:rFonts w:ascii="Roboto" w:hAnsi="Roboto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2452A9F2" w14:textId="77777777" w:rsidR="006C5757" w:rsidRPr="006C5757" w:rsidRDefault="006C5757" w:rsidP="006C5757">
      <w:pPr>
        <w:jc w:val="both"/>
        <w:rPr>
          <w:rFonts w:ascii="Roboto" w:hAnsi="Roboto" w:cs="Calibri"/>
          <w:color w:val="000000"/>
          <w:sz w:val="24"/>
          <w:szCs w:val="24"/>
          <w:u w:val="single"/>
        </w:rPr>
      </w:pPr>
    </w:p>
    <w:p w14:paraId="00C2E3F0" w14:textId="77777777" w:rsidR="004C4D5F" w:rsidRPr="004C4D5F" w:rsidRDefault="004C4D5F" w:rsidP="004C4D5F">
      <w:pPr>
        <w:jc w:val="center"/>
        <w:rPr>
          <w:rFonts w:ascii="Roboto" w:hAnsi="Roboto" w:cs="Calibri"/>
          <w:b/>
          <w:bCs/>
          <w:i/>
          <w:iCs/>
          <w:color w:val="000000"/>
          <w:sz w:val="24"/>
          <w:szCs w:val="24"/>
          <w:u w:val="single"/>
        </w:rPr>
      </w:pPr>
      <w:r w:rsidRPr="004C4D5F">
        <w:rPr>
          <w:rFonts w:ascii="Roboto" w:hAnsi="Roboto" w:cs="Calibri"/>
          <w:b/>
          <w:bCs/>
          <w:i/>
          <w:iCs/>
          <w:color w:val="000000"/>
          <w:sz w:val="24"/>
          <w:szCs w:val="24"/>
          <w:highlight w:val="yellow"/>
          <w:u w:val="single"/>
        </w:rPr>
        <w:t>Merci de joindre le projet de délibération</w:t>
      </w:r>
    </w:p>
    <w:p w14:paraId="5F26DF84" w14:textId="77777777" w:rsidR="00A623BF" w:rsidRPr="00A623BF" w:rsidRDefault="00A623BF" w:rsidP="00A623BF">
      <w:pPr>
        <w:rPr>
          <w:rFonts w:ascii="Roboto" w:hAnsi="Roboto" w:cs="Tahoma-Bold"/>
          <w:b/>
          <w:bCs/>
          <w:sz w:val="24"/>
          <w:szCs w:val="24"/>
        </w:rPr>
      </w:pPr>
    </w:p>
    <w:p w14:paraId="7C48EF27" w14:textId="77777777" w:rsidR="00A623BF" w:rsidRDefault="00A623BF" w:rsidP="00A623BF">
      <w:pPr>
        <w:ind w:right="-288"/>
        <w:jc w:val="both"/>
        <w:rPr>
          <w:rFonts w:ascii="Roboto" w:hAnsi="Roboto"/>
          <w:bCs/>
          <w:sz w:val="24"/>
          <w:szCs w:val="24"/>
          <w:u w:val="single"/>
        </w:rPr>
      </w:pPr>
    </w:p>
    <w:p w14:paraId="7159AF5B" w14:textId="3DA19E76" w:rsidR="00A623BF" w:rsidRPr="00A623BF" w:rsidRDefault="00A623BF" w:rsidP="00A623BF">
      <w:pPr>
        <w:ind w:right="-288"/>
        <w:jc w:val="both"/>
        <w:rPr>
          <w:rFonts w:ascii="Roboto" w:hAnsi="Roboto"/>
          <w:sz w:val="24"/>
          <w:szCs w:val="24"/>
        </w:rPr>
      </w:pPr>
      <w:r w:rsidRPr="00A623BF">
        <w:rPr>
          <w:rFonts w:ascii="Roboto" w:hAnsi="Roboto"/>
          <w:bCs/>
          <w:sz w:val="24"/>
          <w:szCs w:val="24"/>
          <w:u w:val="single"/>
        </w:rPr>
        <w:t xml:space="preserve">Fait à </w:t>
      </w:r>
      <w:r w:rsidRPr="00A623BF">
        <w:rPr>
          <w:rFonts w:ascii="Roboto" w:hAnsi="Roboto"/>
          <w:bCs/>
          <w:sz w:val="24"/>
          <w:szCs w:val="24"/>
        </w:rPr>
        <w:t xml:space="preserve">: ………………………………………………………………….   Le : …………………………………………………………………… </w:t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bCs/>
          <w:sz w:val="24"/>
          <w:szCs w:val="24"/>
        </w:rPr>
        <w:t>Nom, prénom, qualité du signataire</w:t>
      </w:r>
      <w:r w:rsidRPr="00A623BF">
        <w:rPr>
          <w:rFonts w:ascii="Roboto" w:hAnsi="Roboto"/>
          <w:sz w:val="24"/>
          <w:szCs w:val="24"/>
        </w:rPr>
        <w:t> :</w:t>
      </w:r>
    </w:p>
    <w:p w14:paraId="18A91F30" w14:textId="77777777" w:rsidR="00A623BF" w:rsidRPr="00A623BF" w:rsidRDefault="00A623BF" w:rsidP="00A623BF">
      <w:pPr>
        <w:ind w:right="-288"/>
        <w:jc w:val="both"/>
        <w:rPr>
          <w:rFonts w:ascii="Roboto" w:hAnsi="Roboto"/>
          <w:sz w:val="24"/>
          <w:szCs w:val="24"/>
        </w:rPr>
      </w:pP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  <w:t>Signature</w:t>
      </w:r>
    </w:p>
    <w:p w14:paraId="2B1E21EC" w14:textId="77777777" w:rsidR="00A623BF" w:rsidRDefault="00A623BF" w:rsidP="00A623BF">
      <w:pPr>
        <w:jc w:val="both"/>
      </w:pPr>
    </w:p>
    <w:p w14:paraId="7B051554" w14:textId="77777777" w:rsidR="00A623BF" w:rsidRDefault="00A623BF" w:rsidP="00A623BF">
      <w:pPr>
        <w:jc w:val="both"/>
      </w:pPr>
    </w:p>
    <w:p w14:paraId="40CF0FD5" w14:textId="77777777" w:rsidR="00A623BF" w:rsidRDefault="00A623BF" w:rsidP="00A623BF">
      <w:pPr>
        <w:jc w:val="both"/>
      </w:pPr>
    </w:p>
    <w:p w14:paraId="0FF7BCA2" w14:textId="77777777" w:rsidR="00A623BF" w:rsidRDefault="00A623BF" w:rsidP="00A623BF">
      <w:pPr>
        <w:jc w:val="both"/>
      </w:pPr>
    </w:p>
    <w:p w14:paraId="0E9DAF82" w14:textId="58E49ADE" w:rsidR="00A623BF" w:rsidRDefault="00A623BF">
      <w:pPr>
        <w:rPr>
          <w:rFonts w:ascii="Roboto" w:hAnsi="Roboto" w:cs="Arial"/>
          <w:sz w:val="20"/>
          <w:szCs w:val="20"/>
        </w:rPr>
      </w:pPr>
    </w:p>
    <w:p w14:paraId="28ADADC8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7FC23A6" w14:textId="77777777" w:rsidR="00BC4386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FC3443" w14:textId="77777777" w:rsidR="00A623BF" w:rsidRPr="004914D3" w:rsidRDefault="00A623BF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5C41DBA2" w14:textId="77777777" w:rsidR="00D9729A" w:rsidRPr="00D9729A" w:rsidRDefault="00D9729A" w:rsidP="00D972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 w:rsidRPr="00D9729A"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B800" w14:textId="77777777" w:rsidR="00F61EAE" w:rsidRDefault="00F61EAE" w:rsidP="00E66A52">
      <w:r>
        <w:separator/>
      </w:r>
    </w:p>
  </w:endnote>
  <w:endnote w:type="continuationSeparator" w:id="0">
    <w:p w14:paraId="3E626B6A" w14:textId="77777777" w:rsidR="00F61EAE" w:rsidRDefault="00F61EAE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plexBold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1489" w14:textId="77777777" w:rsidR="00F61EAE" w:rsidRDefault="00F61EAE" w:rsidP="00E66A52">
      <w:r>
        <w:separator/>
      </w:r>
    </w:p>
  </w:footnote>
  <w:footnote w:type="continuationSeparator" w:id="0">
    <w:p w14:paraId="0700A1BD" w14:textId="77777777" w:rsidR="00F61EAE" w:rsidRDefault="00F61EAE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654BD"/>
    <w:multiLevelType w:val="hybridMultilevel"/>
    <w:tmpl w:val="D8D879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4"/>
  </w:num>
  <w:num w:numId="2" w16cid:durableId="81533765">
    <w:abstractNumId w:val="3"/>
  </w:num>
  <w:num w:numId="3" w16cid:durableId="1144616674">
    <w:abstractNumId w:val="0"/>
  </w:num>
  <w:num w:numId="4" w16cid:durableId="1144200635">
    <w:abstractNumId w:val="1"/>
  </w:num>
  <w:num w:numId="5" w16cid:durableId="89373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260C5"/>
    <w:rsid w:val="00156D3A"/>
    <w:rsid w:val="001921D7"/>
    <w:rsid w:val="00302649"/>
    <w:rsid w:val="00321BFC"/>
    <w:rsid w:val="003A3DEB"/>
    <w:rsid w:val="004279D3"/>
    <w:rsid w:val="004864F6"/>
    <w:rsid w:val="004C4D5F"/>
    <w:rsid w:val="004F1260"/>
    <w:rsid w:val="00500C2A"/>
    <w:rsid w:val="005024DF"/>
    <w:rsid w:val="00511966"/>
    <w:rsid w:val="00527217"/>
    <w:rsid w:val="0054417D"/>
    <w:rsid w:val="005F0C55"/>
    <w:rsid w:val="006246E3"/>
    <w:rsid w:val="00635B03"/>
    <w:rsid w:val="006A0E47"/>
    <w:rsid w:val="006C5757"/>
    <w:rsid w:val="007168C6"/>
    <w:rsid w:val="00867E5D"/>
    <w:rsid w:val="00876BF2"/>
    <w:rsid w:val="008B1A4B"/>
    <w:rsid w:val="00924236"/>
    <w:rsid w:val="009B6093"/>
    <w:rsid w:val="00A623BF"/>
    <w:rsid w:val="00A67FAB"/>
    <w:rsid w:val="00B05435"/>
    <w:rsid w:val="00B15CEA"/>
    <w:rsid w:val="00B60641"/>
    <w:rsid w:val="00BC4386"/>
    <w:rsid w:val="00BF6806"/>
    <w:rsid w:val="00CB5A9B"/>
    <w:rsid w:val="00D47EF2"/>
    <w:rsid w:val="00D9729A"/>
    <w:rsid w:val="00E66A52"/>
    <w:rsid w:val="00F21EC0"/>
    <w:rsid w:val="00F2320D"/>
    <w:rsid w:val="00F4125D"/>
    <w:rsid w:val="00F61EAE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279D3"/>
    <w:pPr>
      <w:keepNext/>
      <w:shd w:val="clear" w:color="auto" w:fill="000000"/>
      <w:tabs>
        <w:tab w:val="left" w:pos="431"/>
      </w:tabs>
      <w:spacing w:before="240" w:after="120"/>
      <w:ind w:left="431" w:hanging="431"/>
      <w:outlineLvl w:val="1"/>
    </w:pPr>
    <w:rPr>
      <w:rFonts w:ascii="TriplexBold" w:eastAsia="Times New Roman" w:hAnsi="TriplexBold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279D3"/>
    <w:pPr>
      <w:keepNext/>
      <w:pBdr>
        <w:bottom w:val="single" w:sz="8" w:space="1" w:color="auto"/>
      </w:pBdr>
      <w:tabs>
        <w:tab w:val="num" w:pos="720"/>
      </w:tabs>
      <w:spacing w:before="240" w:after="120"/>
      <w:ind w:left="947" w:hanging="72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279D3"/>
    <w:pPr>
      <w:keepNext/>
      <w:tabs>
        <w:tab w:val="num" w:pos="864"/>
      </w:tabs>
      <w:spacing w:before="60" w:after="60" w:line="280" w:lineRule="atLeast"/>
      <w:ind w:left="1089" w:hanging="862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279D3"/>
    <w:pPr>
      <w:tabs>
        <w:tab w:val="num" w:pos="1008"/>
      </w:tabs>
      <w:spacing w:before="60" w:after="60" w:line="280" w:lineRule="atLeast"/>
      <w:ind w:left="1236" w:hanging="1009"/>
      <w:jc w:val="both"/>
      <w:outlineLvl w:val="4"/>
    </w:pPr>
    <w:rPr>
      <w:rFonts w:ascii="Arial" w:eastAsia="Times New Roman" w:hAnsi="Arial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279D3"/>
    <w:pPr>
      <w:tabs>
        <w:tab w:val="num" w:pos="1152"/>
      </w:tabs>
      <w:spacing w:before="60" w:after="60" w:line="280" w:lineRule="atLeast"/>
      <w:ind w:left="1378" w:hanging="1151"/>
      <w:jc w:val="both"/>
      <w:outlineLvl w:val="5"/>
    </w:pPr>
    <w:rPr>
      <w:rFonts w:ascii="Arial" w:eastAsia="Times New Roman" w:hAnsi="Arial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4279D3"/>
    <w:pPr>
      <w:tabs>
        <w:tab w:val="num" w:pos="1296"/>
      </w:tabs>
      <w:spacing w:before="60" w:after="60" w:line="280" w:lineRule="atLeast"/>
      <w:ind w:left="1525" w:hanging="1298"/>
      <w:jc w:val="both"/>
      <w:outlineLvl w:val="6"/>
    </w:pPr>
    <w:rPr>
      <w:rFonts w:ascii="Arial" w:eastAsia="Times New Roman" w:hAnsi="Arial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4279D3"/>
    <w:pPr>
      <w:tabs>
        <w:tab w:val="num" w:pos="1440"/>
      </w:tabs>
      <w:spacing w:before="60" w:after="60" w:line="280" w:lineRule="atLeast"/>
      <w:ind w:left="1667" w:hanging="1440"/>
      <w:jc w:val="both"/>
      <w:outlineLvl w:val="7"/>
    </w:pPr>
    <w:rPr>
      <w:rFonts w:ascii="Arial" w:eastAsia="Times New Roman" w:hAnsi="Arial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4279D3"/>
    <w:pPr>
      <w:tabs>
        <w:tab w:val="num" w:pos="1584"/>
      </w:tabs>
      <w:spacing w:before="60" w:after="60" w:line="280" w:lineRule="atLeast"/>
      <w:ind w:left="1809" w:hanging="1582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279D3"/>
    <w:rPr>
      <w:rFonts w:ascii="TriplexBold" w:eastAsia="Times New Roman" w:hAnsi="TriplexBold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4279D3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4279D3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279D3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279D3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4279D3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279D3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279D3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C575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C575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7</cp:revision>
  <dcterms:created xsi:type="dcterms:W3CDTF">2025-08-22T12:11:00Z</dcterms:created>
  <dcterms:modified xsi:type="dcterms:W3CDTF">2025-10-02T07:48:00Z</dcterms:modified>
</cp:coreProperties>
</file>