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rsidRPr="00581C1F" w14:paraId="682ABC36" w14:textId="77777777" w:rsidTr="00E66A52">
        <w:tc>
          <w:tcPr>
            <w:tcW w:w="10456" w:type="dxa"/>
            <w:gridSpan w:val="2"/>
          </w:tcPr>
          <w:p w14:paraId="175D0F90" w14:textId="006BF943" w:rsidR="00E66A52" w:rsidRPr="00581C1F" w:rsidRDefault="00B360AD" w:rsidP="00E66A52">
            <w:pPr>
              <w:jc w:val="center"/>
              <w:rPr>
                <w:rFonts w:ascii="Roboto" w:hAnsi="Roboto" w:cs="Arial"/>
                <w:sz w:val="48"/>
                <w:szCs w:val="48"/>
              </w:rPr>
            </w:pPr>
            <w:r w:rsidRPr="00581C1F">
              <w:rPr>
                <w:rFonts w:ascii="Roboto" w:hAnsi="Roboto" w:cs="Arial"/>
                <w:sz w:val="48"/>
                <w:szCs w:val="48"/>
              </w:rPr>
              <w:t>AUTORISATIONS SPECIALES D’ABSENCE</w:t>
            </w:r>
          </w:p>
        </w:tc>
      </w:tr>
      <w:tr w:rsidR="0054417D" w:rsidRPr="00581C1F" w14:paraId="6C18A565" w14:textId="77777777" w:rsidTr="00E66A52">
        <w:tc>
          <w:tcPr>
            <w:tcW w:w="5228" w:type="dxa"/>
          </w:tcPr>
          <w:p w14:paraId="4A834699" w14:textId="77777777" w:rsidR="00E66A52" w:rsidRPr="00581C1F" w:rsidRDefault="00E66A52">
            <w:pPr>
              <w:rPr>
                <w:rFonts w:ascii="Roboto" w:hAnsi="Roboto"/>
              </w:rPr>
            </w:pPr>
          </w:p>
        </w:tc>
        <w:tc>
          <w:tcPr>
            <w:tcW w:w="5228" w:type="dxa"/>
          </w:tcPr>
          <w:p w14:paraId="29383366" w14:textId="77777777" w:rsidR="00E66A52" w:rsidRPr="00581C1F" w:rsidRDefault="0054417D" w:rsidP="00F2320D">
            <w:pPr>
              <w:jc w:val="right"/>
              <w:rPr>
                <w:rFonts w:ascii="Roboto" w:hAnsi="Roboto"/>
              </w:rPr>
            </w:pPr>
            <w:r w:rsidRPr="00581C1F">
              <w:rPr>
                <w:rFonts w:ascii="Roboto" w:hAnsi="Roboto"/>
                <w:noProof/>
                <w:lang w:eastAsia="fr-FR"/>
              </w:rPr>
              <mc:AlternateContent>
                <mc:Choice Requires="wps">
                  <w:drawing>
                    <wp:anchor distT="0" distB="0" distL="114300" distR="114300" simplePos="0" relativeHeight="251659264" behindDoc="0" locked="0" layoutInCell="1" allowOverlap="1" wp14:anchorId="11CCD7B0" wp14:editId="7A7B3FCB">
                      <wp:simplePos x="0" y="0"/>
                      <wp:positionH relativeFrom="column">
                        <wp:posOffset>1802765</wp:posOffset>
                      </wp:positionH>
                      <wp:positionV relativeFrom="paragraph">
                        <wp:posOffset>370205</wp:posOffset>
                      </wp:positionV>
                      <wp:extent cx="1314450"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314450"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D76B22E" w14:textId="0B2233D5" w:rsidR="00924236" w:rsidRPr="00BF6806" w:rsidRDefault="0054417D" w:rsidP="00924236">
                                  <w:pPr>
                                    <w:jc w:val="center"/>
                                    <w:rPr>
                                      <w:rFonts w:ascii="Roboto" w:hAnsi="Roboto" w:cs="Arial"/>
                                      <w:color w:val="000000" w:themeColor="text1"/>
                                    </w:rPr>
                                  </w:pPr>
                                  <w:r w:rsidRPr="00BF6806">
                                    <w:rPr>
                                      <w:rFonts w:ascii="Roboto" w:hAnsi="Roboto" w:cs="Arial"/>
                                      <w:color w:val="000000" w:themeColor="text1"/>
                                    </w:rPr>
                                    <w:t>NOTE D’INFO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1CCD7B0" id="Rectangle à coins arrondis 8" o:spid="_x0000_s1026" style="position:absolute;left:0;text-align:left;margin-left:141.95pt;margin-top:29.15pt;width:103.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" filled="f" stroked="f" strokeweight="1pt">
                      <v:stroke joinstyle="miter"/>
                      <v:textbox>
                        <w:txbxContent>
                          <w:p w14:paraId="1D76B22E" w14:textId="0B2233D5" w:rsidR="00924236" w:rsidRPr="00BF6806" w:rsidRDefault="0054417D" w:rsidP="00924236">
                            <w:pPr>
                              <w:jc w:val="center"/>
                              <w:rPr>
                                <w:rFonts w:ascii="Roboto" w:hAnsi="Roboto" w:cs="Arial"/>
                                <w:color w:val="000000" w:themeColor="text1"/>
                              </w:rPr>
                            </w:pPr>
                            <w:r w:rsidRPr="00BF6806">
                              <w:rPr>
                                <w:rFonts w:ascii="Roboto" w:hAnsi="Roboto" w:cs="Arial"/>
                                <w:color w:val="000000" w:themeColor="text1"/>
                              </w:rPr>
                              <w:t>NOTE D’INFO</w:t>
                            </w:r>
                          </w:p>
                        </w:txbxContent>
                      </v:textbox>
                    </v:roundrect>
                  </w:pict>
                </mc:Fallback>
              </mc:AlternateContent>
            </w:r>
            <w:r w:rsidRPr="00581C1F">
              <w:rPr>
                <w:rFonts w:ascii="Roboto" w:hAnsi="Roboto"/>
                <w:noProof/>
                <w:lang w:eastAsia="fr-FR"/>
              </w:rPr>
              <w:drawing>
                <wp:inline distT="0" distB="0" distL="0" distR="0" wp14:anchorId="654B4C2D" wp14:editId="14B636E3">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298BB387" w14:textId="77777777" w:rsidR="00B360AD" w:rsidRPr="00B360AD" w:rsidRDefault="00B360AD" w:rsidP="00B360AD">
      <w:pPr>
        <w:spacing w:before="100" w:beforeAutospacing="1" w:after="100" w:afterAutospacing="1"/>
        <w:jc w:val="both"/>
        <w:rPr>
          <w:rFonts w:ascii="Roboto" w:eastAsia="Times New Roman" w:hAnsi="Roboto" w:cs="Arial"/>
          <w:sz w:val="24"/>
          <w:szCs w:val="24"/>
          <w:lang w:eastAsia="fr-FR"/>
        </w:rPr>
      </w:pPr>
      <w:r w:rsidRPr="00B360AD">
        <w:rPr>
          <w:rFonts w:ascii="Roboto" w:eastAsia="Times New Roman" w:hAnsi="Roboto" w:cs="Arial"/>
          <w:sz w:val="24"/>
          <w:szCs w:val="24"/>
          <w:lang w:eastAsia="fr-FR"/>
        </w:rPr>
        <w:t>Les Autorisations Spéciales d’Absence (ASA) permettent à l’agent titulaire, stagiaire ou contractuel, à temps complet ou non complet, de s’absenter de son poste de travail sans utiliser ses droits à congés annuels.</w:t>
      </w:r>
    </w:p>
    <w:p w14:paraId="6F731BE1" w14:textId="77777777" w:rsidR="00B360AD" w:rsidRPr="00B360AD" w:rsidRDefault="00B360AD" w:rsidP="00B360AD">
      <w:pPr>
        <w:spacing w:before="100" w:beforeAutospacing="1" w:after="100" w:afterAutospacing="1"/>
        <w:jc w:val="both"/>
        <w:rPr>
          <w:rFonts w:ascii="Roboto" w:eastAsia="Times New Roman" w:hAnsi="Roboto" w:cs="Arial"/>
          <w:sz w:val="24"/>
          <w:szCs w:val="24"/>
          <w:lang w:eastAsia="fr-FR"/>
        </w:rPr>
      </w:pPr>
      <w:r w:rsidRPr="00B360AD">
        <w:rPr>
          <w:rFonts w:ascii="Roboto" w:eastAsia="Times New Roman" w:hAnsi="Roboto" w:cs="Arial"/>
          <w:sz w:val="24"/>
          <w:szCs w:val="24"/>
          <w:lang w:eastAsia="fr-FR"/>
        </w:rPr>
        <w:t>Elles sont accordées pour des motifs précis et sous réserve de fournir un justificatif.</w:t>
      </w:r>
    </w:p>
    <w:p w14:paraId="2E017EC6" w14:textId="77777777" w:rsidR="00B360AD" w:rsidRPr="00B360AD" w:rsidRDefault="00B360AD" w:rsidP="00B360AD">
      <w:pPr>
        <w:spacing w:before="100" w:beforeAutospacing="1" w:after="100" w:afterAutospacing="1"/>
        <w:jc w:val="both"/>
        <w:outlineLvl w:val="3"/>
        <w:rPr>
          <w:rFonts w:ascii="Roboto" w:eastAsia="Times New Roman" w:hAnsi="Roboto" w:cs="Arial"/>
          <w:sz w:val="24"/>
          <w:szCs w:val="24"/>
          <w:u w:val="single"/>
          <w:lang w:eastAsia="fr-FR"/>
        </w:rPr>
      </w:pPr>
      <w:r w:rsidRPr="00B360AD">
        <w:rPr>
          <w:rFonts w:ascii="Roboto" w:eastAsia="Times New Roman" w:hAnsi="Roboto" w:cs="Arial"/>
          <w:sz w:val="24"/>
          <w:szCs w:val="24"/>
          <w:u w:val="single"/>
          <w:lang w:eastAsia="fr-FR"/>
        </w:rPr>
        <w:t>Les autorisations règlementaires</w:t>
      </w:r>
    </w:p>
    <w:p w14:paraId="0A694B79" w14:textId="77777777" w:rsidR="00B360AD" w:rsidRPr="00B360AD" w:rsidRDefault="00B360AD" w:rsidP="00B360AD">
      <w:pPr>
        <w:spacing w:before="100" w:beforeAutospacing="1" w:after="100" w:afterAutospacing="1"/>
        <w:jc w:val="both"/>
        <w:rPr>
          <w:rFonts w:ascii="Roboto" w:eastAsia="Times New Roman" w:hAnsi="Roboto" w:cs="Arial"/>
          <w:sz w:val="24"/>
          <w:szCs w:val="24"/>
          <w:lang w:eastAsia="fr-FR"/>
        </w:rPr>
      </w:pPr>
      <w:r w:rsidRPr="00B360AD">
        <w:rPr>
          <w:rFonts w:ascii="Roboto" w:eastAsia="Times New Roman" w:hAnsi="Roboto" w:cs="Arial"/>
          <w:sz w:val="24"/>
          <w:szCs w:val="24"/>
          <w:lang w:eastAsia="fr-FR"/>
        </w:rPr>
        <w:t>Elles sont définies par la loi et ne nécessitent pas de délibération. Elles sont accordées de plein droit (jury d’assise…) ou bien sous réserve des nécessités de service (droit syndical…).</w:t>
      </w:r>
    </w:p>
    <w:p w14:paraId="048116C2" w14:textId="77777777" w:rsidR="00B360AD" w:rsidRPr="00B360AD" w:rsidRDefault="00B360AD" w:rsidP="00B360AD">
      <w:pPr>
        <w:spacing w:before="100" w:beforeAutospacing="1" w:after="100" w:afterAutospacing="1"/>
        <w:jc w:val="both"/>
        <w:outlineLvl w:val="3"/>
        <w:rPr>
          <w:rFonts w:ascii="Roboto" w:eastAsia="Times New Roman" w:hAnsi="Roboto" w:cs="Arial"/>
          <w:sz w:val="24"/>
          <w:szCs w:val="24"/>
          <w:u w:val="single"/>
          <w:lang w:eastAsia="fr-FR"/>
        </w:rPr>
      </w:pPr>
      <w:r w:rsidRPr="00B360AD">
        <w:rPr>
          <w:rFonts w:ascii="Roboto" w:eastAsia="Times New Roman" w:hAnsi="Roboto" w:cs="Arial"/>
          <w:sz w:val="24"/>
          <w:szCs w:val="24"/>
          <w:u w:val="single"/>
          <w:lang w:eastAsia="fr-FR"/>
        </w:rPr>
        <w:t>Les autorisations discrétionnaires</w:t>
      </w:r>
    </w:p>
    <w:p w14:paraId="6752D3FC" w14:textId="77777777" w:rsidR="00B360AD" w:rsidRPr="00B360AD" w:rsidRDefault="00B360AD" w:rsidP="00B360AD">
      <w:pPr>
        <w:spacing w:before="100" w:beforeAutospacing="1" w:after="100" w:afterAutospacing="1"/>
        <w:jc w:val="both"/>
        <w:rPr>
          <w:rFonts w:ascii="Roboto" w:eastAsia="Times New Roman" w:hAnsi="Roboto" w:cs="Arial"/>
          <w:sz w:val="24"/>
          <w:szCs w:val="24"/>
          <w:lang w:eastAsia="fr-FR"/>
        </w:rPr>
      </w:pPr>
      <w:r w:rsidRPr="00B360AD">
        <w:rPr>
          <w:rFonts w:ascii="Roboto" w:eastAsia="Times New Roman" w:hAnsi="Roboto" w:cs="Arial"/>
          <w:sz w:val="24"/>
          <w:szCs w:val="24"/>
          <w:lang w:eastAsia="fr-FR"/>
        </w:rPr>
        <w:t>Elles sont laissées à l’appréciation de l’autorité territoriale à l’occasion de certains évènements de la vie courante. Elles ne constituent pas un droit et sont accordées sous réserve des nécessités de service.</w:t>
      </w:r>
    </w:p>
    <w:p w14:paraId="6F9B5DA2" w14:textId="77777777" w:rsidR="00B360AD" w:rsidRPr="00B360AD" w:rsidRDefault="00B360AD" w:rsidP="00B360AD">
      <w:pPr>
        <w:spacing w:before="100" w:beforeAutospacing="1" w:after="100" w:afterAutospacing="1"/>
        <w:jc w:val="both"/>
        <w:rPr>
          <w:rFonts w:ascii="Roboto" w:eastAsia="Times New Roman" w:hAnsi="Roboto" w:cs="Arial"/>
          <w:sz w:val="24"/>
          <w:szCs w:val="24"/>
          <w:lang w:eastAsia="fr-FR"/>
        </w:rPr>
      </w:pPr>
      <w:r w:rsidRPr="00B360AD">
        <w:rPr>
          <w:rFonts w:ascii="Roboto" w:eastAsia="Times New Roman" w:hAnsi="Roboto" w:cs="Arial"/>
          <w:sz w:val="24"/>
          <w:szCs w:val="24"/>
          <w:lang w:eastAsia="fr-FR"/>
        </w:rPr>
        <w:t>Les conditions d’attribution et la durée des autorisations sont déterminées par délibération, après avis du comité social territorial.</w:t>
      </w:r>
    </w:p>
    <w:p w14:paraId="6173ED7C" w14:textId="5B0C283A" w:rsidR="00B360AD" w:rsidRPr="00581C1F" w:rsidRDefault="00B360AD" w:rsidP="00B360AD">
      <w:pPr>
        <w:pStyle w:val="NormalWeb"/>
        <w:jc w:val="both"/>
        <w:rPr>
          <w:rFonts w:ascii="Roboto" w:hAnsi="Roboto" w:cs="Arial"/>
        </w:rPr>
      </w:pPr>
      <w:r w:rsidRPr="00581C1F">
        <w:rPr>
          <w:rFonts w:ascii="Roboto" w:hAnsi="Roboto" w:cs="Arial"/>
        </w:rPr>
        <w:t>Faute de décret fixant les modalités d’application, il est conseillé à chaque employeur territorial de fixer sa propre réglementation, dans le respect des dispositions applicables aux agents relevant de la fonction publique d’Etat (principe de parité). Il est également possible de s’inspirer des dispositions du code du travail.</w:t>
      </w:r>
    </w:p>
    <w:p w14:paraId="03E6146E" w14:textId="05E8255B" w:rsidR="00B360AD" w:rsidRPr="00581C1F" w:rsidRDefault="00B360AD" w:rsidP="00B360AD">
      <w:pPr>
        <w:adjustRightInd w:val="0"/>
        <w:jc w:val="both"/>
        <w:rPr>
          <w:rFonts w:ascii="Roboto" w:eastAsia="Times New Roman" w:hAnsi="Roboto" w:cs="Arial"/>
          <w:sz w:val="24"/>
          <w:szCs w:val="24"/>
          <w:lang w:eastAsia="fr-FR"/>
        </w:rPr>
      </w:pPr>
      <w:r w:rsidRPr="00581C1F">
        <w:rPr>
          <w:rFonts w:ascii="Roboto" w:eastAsia="Times New Roman" w:hAnsi="Roboto" w:cs="Arial"/>
          <w:sz w:val="24"/>
          <w:szCs w:val="24"/>
          <w:lang w:eastAsia="fr-FR"/>
        </w:rPr>
        <w:t>Aussi, d</w:t>
      </w:r>
      <w:r w:rsidRPr="00581C1F">
        <w:rPr>
          <w:rFonts w:ascii="Roboto" w:eastAsia="Times New Roman" w:hAnsi="Roboto" w:cs="Arial"/>
          <w:sz w:val="24"/>
          <w:szCs w:val="24"/>
          <w:lang w:eastAsia="fr-FR"/>
        </w:rPr>
        <w:t xml:space="preserve">ans un souci d'homogénéité et d'égalité de traitement entre les agents de la FPT du département du Cantal, le Comité </w:t>
      </w:r>
      <w:r w:rsidRPr="00581C1F">
        <w:rPr>
          <w:rFonts w:ascii="Roboto" w:eastAsia="Times New Roman" w:hAnsi="Roboto" w:cs="Arial"/>
          <w:sz w:val="24"/>
          <w:szCs w:val="24"/>
          <w:lang w:eastAsia="fr-FR"/>
        </w:rPr>
        <w:t>Social Territorial</w:t>
      </w:r>
      <w:r w:rsidRPr="00581C1F">
        <w:rPr>
          <w:rFonts w:ascii="Roboto" w:eastAsia="Times New Roman" w:hAnsi="Roboto" w:cs="Arial"/>
          <w:sz w:val="24"/>
          <w:szCs w:val="24"/>
          <w:lang w:eastAsia="fr-FR"/>
        </w:rPr>
        <w:t xml:space="preserve"> départemental </w:t>
      </w:r>
      <w:r w:rsidRPr="00581C1F">
        <w:rPr>
          <w:rFonts w:ascii="Roboto" w:eastAsia="Times New Roman" w:hAnsi="Roboto" w:cs="Arial"/>
          <w:b/>
          <w:bCs/>
          <w:sz w:val="24"/>
          <w:szCs w:val="24"/>
          <w:lang w:eastAsia="fr-FR"/>
        </w:rPr>
        <w:t>propose</w:t>
      </w:r>
      <w:r w:rsidRPr="00581C1F">
        <w:rPr>
          <w:rFonts w:ascii="Roboto" w:eastAsia="Times New Roman" w:hAnsi="Roboto" w:cs="Arial"/>
          <w:sz w:val="24"/>
          <w:szCs w:val="24"/>
          <w:lang w:eastAsia="fr-FR"/>
        </w:rPr>
        <w:t xml:space="preserve"> aux collectivités et établissements publics qui le souhaitent le barème suivant relatif aux autorisations spéciales d'absence pour événements familiaux et aux autres évènements de la vie courante.</w:t>
      </w:r>
    </w:p>
    <w:p w14:paraId="2CAA64C1" w14:textId="77777777" w:rsidR="00B360AD" w:rsidRPr="00581C1F" w:rsidRDefault="00B360AD" w:rsidP="00B360AD">
      <w:pPr>
        <w:adjustRightInd w:val="0"/>
        <w:jc w:val="both"/>
        <w:rPr>
          <w:rFonts w:ascii="Roboto" w:eastAsia="Times New Roman" w:hAnsi="Roboto" w:cs="Arial"/>
          <w:sz w:val="24"/>
          <w:szCs w:val="24"/>
          <w:lang w:eastAsia="fr-FR"/>
        </w:rPr>
      </w:pPr>
    </w:p>
    <w:p w14:paraId="1FE7FAB6" w14:textId="77777777" w:rsidR="00B360AD" w:rsidRPr="00581C1F" w:rsidRDefault="00B360AD" w:rsidP="00B360AD">
      <w:pPr>
        <w:adjustRightInd w:val="0"/>
        <w:jc w:val="both"/>
        <w:rPr>
          <w:rFonts w:ascii="Roboto" w:eastAsia="Times New Roman" w:hAnsi="Roboto" w:cs="Arial"/>
          <w:b/>
          <w:bCs/>
          <w:sz w:val="24"/>
          <w:szCs w:val="24"/>
          <w:lang w:eastAsia="fr-FR"/>
        </w:rPr>
      </w:pPr>
      <w:r w:rsidRPr="00581C1F">
        <w:rPr>
          <w:rFonts w:ascii="Roboto" w:eastAsia="Times New Roman" w:hAnsi="Roboto" w:cs="Arial"/>
          <w:b/>
          <w:bCs/>
          <w:sz w:val="24"/>
          <w:szCs w:val="24"/>
          <w:lang w:eastAsia="fr-FR"/>
        </w:rPr>
        <w:t>Il s’agit d'une liste indicative, ces propositions ne s'imposent nullement aux autorités territoriales qui peuvent les adapter au contexte local. De même, il est bien évident que les collectivités qui auraient établi un régime d’autorisations d’absence plus favorable que celui proposé, conservent toute latitude pour continuer à l’appliquer.</w:t>
      </w:r>
    </w:p>
    <w:p w14:paraId="2189CD3E" w14:textId="77777777" w:rsidR="00B360AD" w:rsidRPr="00581C1F" w:rsidRDefault="00B360AD" w:rsidP="00B360AD">
      <w:pPr>
        <w:adjustRightInd w:val="0"/>
        <w:jc w:val="both"/>
        <w:rPr>
          <w:rFonts w:ascii="Roboto" w:hAnsi="Roboto" w:cs="Times New Roman"/>
          <w:b/>
          <w:bCs/>
        </w:rPr>
      </w:pPr>
    </w:p>
    <w:p w14:paraId="3C8DF074" w14:textId="77777777" w:rsidR="00B360AD" w:rsidRPr="00581C1F" w:rsidRDefault="00B360AD" w:rsidP="00B360AD">
      <w:pPr>
        <w:adjustRightInd w:val="0"/>
        <w:spacing w:before="100" w:beforeAutospacing="1" w:after="100" w:afterAutospacing="1"/>
        <w:jc w:val="both"/>
        <w:rPr>
          <w:rFonts w:ascii="Roboto" w:eastAsia="Times New Roman" w:hAnsi="Roboto" w:cs="Arial"/>
          <w:sz w:val="24"/>
          <w:szCs w:val="24"/>
          <w:lang w:eastAsia="fr-FR"/>
        </w:rPr>
      </w:pPr>
    </w:p>
    <w:p w14:paraId="541BF5B0" w14:textId="77777777" w:rsidR="00B360AD" w:rsidRPr="00581C1F" w:rsidRDefault="00B360AD" w:rsidP="00B360AD">
      <w:pPr>
        <w:adjustRightInd w:val="0"/>
        <w:spacing w:before="100" w:beforeAutospacing="1" w:after="100" w:afterAutospacing="1"/>
        <w:jc w:val="both"/>
        <w:rPr>
          <w:rFonts w:ascii="Roboto" w:eastAsia="Times New Roman" w:hAnsi="Roboto" w:cs="Arial"/>
          <w:sz w:val="24"/>
          <w:szCs w:val="24"/>
          <w:lang w:eastAsia="fr-FR"/>
        </w:rPr>
      </w:pPr>
    </w:p>
    <w:p w14:paraId="11018CC4" w14:textId="77777777" w:rsidR="00B360AD" w:rsidRPr="00581C1F" w:rsidRDefault="00B360AD" w:rsidP="00B360AD">
      <w:pPr>
        <w:adjustRightInd w:val="0"/>
        <w:jc w:val="both"/>
        <w:rPr>
          <w:rFonts w:ascii="Roboto" w:eastAsia="Times New Roman" w:hAnsi="Roboto" w:cs="Arial"/>
          <w:sz w:val="24"/>
          <w:szCs w:val="24"/>
          <w:lang w:eastAsia="fr-FR"/>
        </w:rPr>
      </w:pPr>
      <w:r w:rsidRPr="00581C1F">
        <w:rPr>
          <w:rFonts w:ascii="Roboto" w:eastAsia="Times New Roman" w:hAnsi="Roboto" w:cs="Arial"/>
          <w:sz w:val="24"/>
          <w:szCs w:val="24"/>
          <w:u w:val="single"/>
          <w:lang w:eastAsia="fr-FR"/>
        </w:rPr>
        <w:t>Rappels</w:t>
      </w:r>
      <w:r w:rsidRPr="00581C1F">
        <w:rPr>
          <w:rFonts w:ascii="Roboto" w:eastAsia="Times New Roman" w:hAnsi="Roboto" w:cs="Arial"/>
          <w:sz w:val="24"/>
          <w:szCs w:val="24"/>
          <w:lang w:eastAsia="fr-FR"/>
        </w:rPr>
        <w:t> :</w:t>
      </w:r>
    </w:p>
    <w:p w14:paraId="0381FC3F" w14:textId="77777777" w:rsidR="00B360AD" w:rsidRPr="00581C1F" w:rsidRDefault="00B360AD" w:rsidP="00B360AD">
      <w:pPr>
        <w:adjustRightInd w:val="0"/>
        <w:jc w:val="both"/>
        <w:rPr>
          <w:rFonts w:ascii="Roboto" w:eastAsia="Times New Roman" w:hAnsi="Roboto" w:cs="Arial"/>
          <w:sz w:val="24"/>
          <w:szCs w:val="24"/>
          <w:lang w:eastAsia="fr-FR"/>
        </w:rPr>
      </w:pPr>
    </w:p>
    <w:p w14:paraId="75AA47B3" w14:textId="77777777" w:rsidR="00B360AD" w:rsidRPr="00581C1F" w:rsidRDefault="00B360AD" w:rsidP="00B360AD">
      <w:pPr>
        <w:adjustRightInd w:val="0"/>
        <w:ind w:left="426"/>
        <w:jc w:val="both"/>
        <w:rPr>
          <w:rFonts w:ascii="Roboto" w:eastAsia="Times New Roman" w:hAnsi="Roboto" w:cs="Arial"/>
          <w:sz w:val="24"/>
          <w:szCs w:val="24"/>
          <w:lang w:eastAsia="fr-FR"/>
        </w:rPr>
      </w:pPr>
    </w:p>
    <w:p w14:paraId="208D89B4" w14:textId="7A3891D7" w:rsidR="00B360AD" w:rsidRPr="00581C1F" w:rsidRDefault="00B360AD" w:rsidP="00B360AD">
      <w:pPr>
        <w:numPr>
          <w:ilvl w:val="0"/>
          <w:numId w:val="1"/>
        </w:numPr>
        <w:autoSpaceDE w:val="0"/>
        <w:autoSpaceDN w:val="0"/>
        <w:adjustRightInd w:val="0"/>
        <w:ind w:left="426" w:hanging="284"/>
        <w:jc w:val="both"/>
        <w:rPr>
          <w:rFonts w:ascii="Roboto" w:eastAsia="Times New Roman" w:hAnsi="Roboto" w:cs="Arial"/>
          <w:sz w:val="24"/>
          <w:szCs w:val="24"/>
          <w:lang w:eastAsia="fr-FR"/>
        </w:rPr>
      </w:pPr>
      <w:r w:rsidRPr="00581C1F">
        <w:rPr>
          <w:rFonts w:ascii="Roboto" w:eastAsia="Times New Roman" w:hAnsi="Roboto" w:cs="Arial"/>
          <w:sz w:val="24"/>
          <w:szCs w:val="24"/>
          <w:lang w:eastAsia="fr-FR"/>
        </w:rPr>
        <w:t>Les autorisations d'absence sont accordées sous réserve de la présentation de justificatifs et de l’intérêt du service. Il est découle que l’autorisation d’absence peut être refusée par l’autorité territoriale pour des motifs tenant aux nécessités de services</w:t>
      </w:r>
      <w:r w:rsidR="00581C1F" w:rsidRPr="00581C1F">
        <w:rPr>
          <w:rFonts w:ascii="Roboto" w:eastAsia="Times New Roman" w:hAnsi="Roboto" w:cs="Arial"/>
          <w:sz w:val="24"/>
          <w:szCs w:val="24"/>
          <w:lang w:eastAsia="fr-FR"/>
        </w:rPr>
        <w:t xml:space="preserve"> </w:t>
      </w:r>
      <w:r w:rsidR="00581C1F" w:rsidRPr="00581C1F">
        <w:rPr>
          <w:rFonts w:ascii="Roboto" w:eastAsia="Times New Roman" w:hAnsi="Roboto" w:cs="Arial"/>
          <w:sz w:val="24"/>
          <w:szCs w:val="24"/>
          <w:lang w:eastAsia="fr-FR"/>
        </w:rPr>
        <w:t>(exceptés pour les ASA règlementaires, ex : décès d’un enfant)</w:t>
      </w:r>
      <w:r w:rsidRPr="00581C1F">
        <w:rPr>
          <w:rFonts w:ascii="Roboto" w:eastAsia="Times New Roman" w:hAnsi="Roboto" w:cs="Arial"/>
          <w:sz w:val="24"/>
          <w:szCs w:val="24"/>
          <w:lang w:eastAsia="fr-FR"/>
        </w:rPr>
        <w:t xml:space="preserve">. </w:t>
      </w:r>
    </w:p>
    <w:p w14:paraId="70E8729D" w14:textId="77777777" w:rsidR="00B360AD" w:rsidRPr="00581C1F" w:rsidRDefault="00B360AD" w:rsidP="00B360AD">
      <w:pPr>
        <w:pStyle w:val="Paragraphedeliste"/>
        <w:rPr>
          <w:rFonts w:ascii="Roboto" w:hAnsi="Roboto" w:cs="Arial"/>
        </w:rPr>
      </w:pPr>
    </w:p>
    <w:p w14:paraId="2081E207" w14:textId="77777777" w:rsidR="00B360AD" w:rsidRPr="00581C1F" w:rsidRDefault="00B360AD" w:rsidP="00B360AD">
      <w:pPr>
        <w:numPr>
          <w:ilvl w:val="0"/>
          <w:numId w:val="1"/>
        </w:numPr>
        <w:autoSpaceDE w:val="0"/>
        <w:autoSpaceDN w:val="0"/>
        <w:adjustRightInd w:val="0"/>
        <w:ind w:left="426" w:hanging="284"/>
        <w:jc w:val="both"/>
        <w:rPr>
          <w:rFonts w:ascii="Roboto" w:eastAsia="Times New Roman" w:hAnsi="Roboto" w:cs="Arial"/>
          <w:sz w:val="24"/>
          <w:szCs w:val="24"/>
          <w:lang w:eastAsia="fr-FR"/>
        </w:rPr>
      </w:pPr>
      <w:r w:rsidRPr="00581C1F">
        <w:rPr>
          <w:rFonts w:ascii="Roboto" w:eastAsia="Times New Roman" w:hAnsi="Roboto" w:cs="Arial"/>
          <w:sz w:val="24"/>
          <w:szCs w:val="24"/>
          <w:lang w:eastAsia="fr-FR"/>
        </w:rPr>
        <w:t>L’octroi d’une autorisation d’absence maintient l’agent en activité de service : Le bénéficiaire d’une autorisation d’absence ne cesse pas d’être en « activité de service », ce qui emporte les conséquences suivantes : l’absence est considérée comme service accompli, la durée de l’autorisation d’absence n’est pas imputée sur celle des congés annuels dus à l’agent, l’autorisation d’absence place l’agent en situation régulière d’absence, la rémunération de ce dernier ne peut donc faire l’objet d’une retenue pour absence de service fait, l’agent doit continuer à percevoir sa rémunération.</w:t>
      </w:r>
    </w:p>
    <w:p w14:paraId="2D67D2EF" w14:textId="19529931" w:rsidR="00B360AD" w:rsidRPr="00581C1F" w:rsidRDefault="00B360AD" w:rsidP="00581C1F">
      <w:pPr>
        <w:pStyle w:val="NormalWeb"/>
        <w:jc w:val="both"/>
        <w:rPr>
          <w:rFonts w:ascii="Roboto" w:hAnsi="Roboto" w:cs="Arial"/>
        </w:rPr>
      </w:pPr>
    </w:p>
    <w:p w14:paraId="53D5AB20" w14:textId="77777777" w:rsidR="00581C1F" w:rsidRPr="00581C1F" w:rsidRDefault="00581C1F" w:rsidP="00581C1F">
      <w:pPr>
        <w:pStyle w:val="NormalWeb"/>
        <w:jc w:val="both"/>
        <w:rPr>
          <w:rFonts w:ascii="Roboto" w:hAnsi="Roboto" w:cs="Arial"/>
        </w:rPr>
      </w:pPr>
    </w:p>
    <w:p w14:paraId="371BCE7D" w14:textId="77777777" w:rsidR="00581C1F" w:rsidRPr="00581C1F" w:rsidRDefault="00581C1F" w:rsidP="00581C1F">
      <w:pPr>
        <w:pStyle w:val="NormalWeb"/>
        <w:jc w:val="both"/>
        <w:rPr>
          <w:rFonts w:ascii="Roboto" w:hAnsi="Roboto" w:cs="Arial"/>
        </w:rPr>
      </w:pPr>
    </w:p>
    <w:p w14:paraId="21BB1D64" w14:textId="77777777" w:rsidR="00581C1F" w:rsidRPr="00581C1F" w:rsidRDefault="00581C1F" w:rsidP="00581C1F">
      <w:pPr>
        <w:pStyle w:val="NormalWeb"/>
        <w:jc w:val="both"/>
        <w:rPr>
          <w:rFonts w:ascii="Roboto" w:hAnsi="Roboto" w:cs="Arial"/>
        </w:rPr>
      </w:pPr>
    </w:p>
    <w:p w14:paraId="5AF32317" w14:textId="77777777" w:rsidR="00581C1F" w:rsidRPr="00581C1F" w:rsidRDefault="00581C1F" w:rsidP="00581C1F">
      <w:pPr>
        <w:adjustRightInd w:val="0"/>
        <w:jc w:val="right"/>
        <w:rPr>
          <w:rFonts w:ascii="Roboto" w:eastAsia="Times New Roman" w:hAnsi="Roboto" w:cs="Arial"/>
          <w:i/>
          <w:iCs/>
          <w:lang w:eastAsia="fr-FR"/>
        </w:rPr>
      </w:pPr>
      <w:r w:rsidRPr="00581C1F">
        <w:rPr>
          <w:rFonts w:ascii="Roboto" w:eastAsia="Times New Roman" w:hAnsi="Roboto" w:cs="Arial"/>
          <w:i/>
          <w:iCs/>
          <w:lang w:eastAsia="fr-FR"/>
        </w:rPr>
        <w:t xml:space="preserve">La mise à jour des données a reçu un avis favorable du </w:t>
      </w:r>
    </w:p>
    <w:p w14:paraId="3C960DD6" w14:textId="09E770D8" w:rsidR="00581C1F" w:rsidRPr="00581C1F" w:rsidRDefault="00581C1F" w:rsidP="00581C1F">
      <w:pPr>
        <w:adjustRightInd w:val="0"/>
        <w:jc w:val="right"/>
        <w:rPr>
          <w:rFonts w:ascii="Roboto" w:eastAsia="Times New Roman" w:hAnsi="Roboto" w:cs="Arial"/>
          <w:i/>
          <w:iCs/>
          <w:lang w:eastAsia="fr-FR"/>
        </w:rPr>
      </w:pPr>
      <w:r w:rsidRPr="00581C1F">
        <w:rPr>
          <w:rFonts w:ascii="Roboto" w:eastAsia="Times New Roman" w:hAnsi="Roboto" w:cs="Arial"/>
          <w:i/>
          <w:iCs/>
          <w:lang w:eastAsia="fr-FR"/>
        </w:rPr>
        <w:t xml:space="preserve">Comité </w:t>
      </w:r>
      <w:r w:rsidRPr="00581C1F">
        <w:rPr>
          <w:rFonts w:ascii="Roboto" w:eastAsia="Times New Roman" w:hAnsi="Roboto" w:cs="Arial"/>
          <w:i/>
          <w:iCs/>
          <w:lang w:eastAsia="fr-FR"/>
        </w:rPr>
        <w:t>Social Territorial</w:t>
      </w:r>
      <w:r w:rsidRPr="00581C1F">
        <w:rPr>
          <w:rFonts w:ascii="Roboto" w:eastAsia="Times New Roman" w:hAnsi="Roboto" w:cs="Arial"/>
          <w:i/>
          <w:iCs/>
          <w:lang w:eastAsia="fr-FR"/>
        </w:rPr>
        <w:t xml:space="preserve"> Départemental du Cantal </w:t>
      </w:r>
    </w:p>
    <w:p w14:paraId="639D9478" w14:textId="0F34616A" w:rsidR="00581C1F" w:rsidRPr="00581C1F" w:rsidRDefault="00581C1F" w:rsidP="00581C1F">
      <w:pPr>
        <w:adjustRightInd w:val="0"/>
        <w:jc w:val="right"/>
        <w:rPr>
          <w:rFonts w:ascii="Roboto" w:eastAsia="Times New Roman" w:hAnsi="Roboto" w:cs="Arial"/>
          <w:i/>
          <w:iCs/>
          <w:lang w:eastAsia="fr-FR"/>
        </w:rPr>
      </w:pPr>
      <w:r w:rsidRPr="00581C1F">
        <w:rPr>
          <w:rFonts w:ascii="Roboto" w:eastAsia="Times New Roman" w:hAnsi="Roboto" w:cs="Arial"/>
          <w:i/>
          <w:iCs/>
          <w:lang w:eastAsia="fr-FR"/>
        </w:rPr>
        <w:t xml:space="preserve">lors de la séance du </w:t>
      </w:r>
      <w:r w:rsidRPr="00581C1F">
        <w:rPr>
          <w:rFonts w:ascii="Roboto" w:eastAsia="Times New Roman" w:hAnsi="Roboto" w:cs="Arial"/>
          <w:i/>
          <w:iCs/>
          <w:lang w:eastAsia="fr-FR"/>
        </w:rPr>
        <w:t>28/11/2023 et 12/03/2024</w:t>
      </w:r>
      <w:r w:rsidRPr="00581C1F">
        <w:rPr>
          <w:rFonts w:ascii="Roboto" w:eastAsia="Times New Roman" w:hAnsi="Roboto" w:cs="Arial"/>
          <w:i/>
          <w:iCs/>
          <w:lang w:eastAsia="fr-FR"/>
        </w:rPr>
        <w:t>.</w:t>
      </w:r>
    </w:p>
    <w:p w14:paraId="583E5231" w14:textId="77777777" w:rsidR="00581C1F" w:rsidRPr="00581C1F" w:rsidRDefault="00581C1F" w:rsidP="00581C1F">
      <w:pPr>
        <w:pStyle w:val="NormalWeb"/>
        <w:jc w:val="both"/>
        <w:rPr>
          <w:rFonts w:ascii="Roboto" w:hAnsi="Roboto" w:cs="Arial"/>
        </w:rPr>
      </w:pPr>
    </w:p>
    <w:p w14:paraId="697BDCC9" w14:textId="77777777" w:rsidR="00581C1F" w:rsidRPr="00581C1F" w:rsidRDefault="00581C1F" w:rsidP="00581C1F">
      <w:pPr>
        <w:pStyle w:val="NormalWeb"/>
        <w:jc w:val="both"/>
        <w:rPr>
          <w:rFonts w:ascii="Roboto" w:hAnsi="Roboto" w:cs="Arial"/>
        </w:rPr>
      </w:pPr>
    </w:p>
    <w:p w14:paraId="42B8986C" w14:textId="77777777" w:rsidR="00581C1F" w:rsidRPr="00581C1F" w:rsidRDefault="00581C1F" w:rsidP="00581C1F">
      <w:pPr>
        <w:pStyle w:val="NormalWeb"/>
        <w:jc w:val="both"/>
        <w:rPr>
          <w:rFonts w:ascii="Roboto" w:hAnsi="Roboto" w:cs="Arial"/>
        </w:rPr>
      </w:pPr>
    </w:p>
    <w:p w14:paraId="55531C02" w14:textId="77777777" w:rsidR="00581C1F" w:rsidRPr="00581C1F" w:rsidRDefault="00581C1F" w:rsidP="00581C1F">
      <w:pPr>
        <w:pStyle w:val="NormalWeb"/>
        <w:jc w:val="both"/>
        <w:rPr>
          <w:rFonts w:ascii="Roboto" w:hAnsi="Roboto" w:cs="Arial"/>
        </w:rPr>
      </w:pPr>
    </w:p>
    <w:p w14:paraId="2040D8F0" w14:textId="77777777" w:rsidR="00581C1F" w:rsidRPr="00581C1F" w:rsidRDefault="00581C1F" w:rsidP="00581C1F">
      <w:pPr>
        <w:pStyle w:val="NormalWeb"/>
        <w:jc w:val="both"/>
        <w:rPr>
          <w:rFonts w:ascii="Roboto" w:hAnsi="Roboto" w:cs="Arial"/>
        </w:rPr>
      </w:pPr>
    </w:p>
    <w:p w14:paraId="10409C1F" w14:textId="77777777" w:rsidR="00581C1F" w:rsidRPr="00581C1F" w:rsidRDefault="00581C1F" w:rsidP="00581C1F">
      <w:pPr>
        <w:pStyle w:val="NormalWeb"/>
        <w:jc w:val="both"/>
        <w:rPr>
          <w:rFonts w:ascii="Roboto" w:hAnsi="Roboto" w:cs="Arial"/>
        </w:rPr>
      </w:pPr>
    </w:p>
    <w:p w14:paraId="5EE80742" w14:textId="77777777" w:rsidR="00581C1F" w:rsidRPr="00581C1F" w:rsidRDefault="00581C1F" w:rsidP="00581C1F">
      <w:pPr>
        <w:pStyle w:val="NormalWeb"/>
        <w:jc w:val="both"/>
        <w:rPr>
          <w:rFonts w:ascii="Roboto" w:hAnsi="Roboto" w:cs="Arial"/>
        </w:rPr>
      </w:pPr>
    </w:p>
    <w:p w14:paraId="7F3BAEE3" w14:textId="77777777" w:rsidR="0054417D" w:rsidRPr="00581C1F" w:rsidRDefault="00F2320D" w:rsidP="00F2320D">
      <w:pPr>
        <w:jc w:val="center"/>
        <w:rPr>
          <w:rFonts w:ascii="Roboto" w:hAnsi="Roboto"/>
        </w:rPr>
      </w:pPr>
      <w:r w:rsidRPr="00581C1F">
        <w:rPr>
          <w:rFonts w:ascii="Roboto" w:hAnsi="Roboto"/>
          <w:noProof/>
          <w:lang w:eastAsia="fr-FR"/>
        </w:rPr>
        <w:drawing>
          <wp:inline distT="0" distB="0" distL="0" distR="0" wp14:anchorId="50CD07D6" wp14:editId="64B2832B">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2FB127DD" w14:textId="10CB9E8E" w:rsidR="00581C1F" w:rsidRPr="00581C1F" w:rsidRDefault="00581C1F">
      <w:pPr>
        <w:rPr>
          <w:rFonts w:ascii="Roboto" w:hAnsi="Roboto"/>
        </w:rPr>
      </w:pPr>
      <w:r w:rsidRPr="00581C1F">
        <w:rPr>
          <w:rFonts w:ascii="Roboto" w:hAnsi="Roboto"/>
        </w:rPr>
        <w:br w:type="page"/>
      </w:r>
    </w:p>
    <w:p w14:paraId="6D154DCC" w14:textId="77777777" w:rsidR="00581C1F" w:rsidRPr="00581C1F" w:rsidRDefault="00581C1F">
      <w:pPr>
        <w:rPr>
          <w:rFonts w:ascii="Roboto" w:hAnsi="Roboto"/>
        </w:rPr>
        <w:sectPr w:rsidR="00581C1F" w:rsidRPr="00581C1F" w:rsidSect="00B05435">
          <w:headerReference w:type="default" r:id="rId9"/>
          <w:footerReference w:type="default" r:id="rId10"/>
          <w:pgSz w:w="11906" w:h="16838"/>
          <w:pgMar w:top="720" w:right="720" w:bottom="284" w:left="720" w:header="0" w:footer="708" w:gutter="0"/>
          <w:cols w:space="708"/>
          <w:docGrid w:linePitch="360"/>
        </w:sectPr>
      </w:pPr>
    </w:p>
    <w:p w14:paraId="41818BB7" w14:textId="445D2208" w:rsidR="00C91C80" w:rsidRDefault="00C91C80" w:rsidP="00C91C80">
      <w:pPr>
        <w:jc w:val="center"/>
        <w:rPr>
          <w:rFonts w:ascii="Roboto" w:hAnsi="Roboto" w:cs="Arial"/>
          <w:sz w:val="36"/>
          <w:szCs w:val="36"/>
          <w:u w:val="single"/>
        </w:rPr>
      </w:pPr>
      <w:r>
        <w:rPr>
          <w:noProof/>
          <w:lang w:eastAsia="fr-FR"/>
        </w:rPr>
        <w:lastRenderedPageBreak/>
        <w:drawing>
          <wp:anchor distT="0" distB="0" distL="114300" distR="114300" simplePos="0" relativeHeight="251661312" behindDoc="1" locked="0" layoutInCell="1" allowOverlap="1" wp14:anchorId="6223629E" wp14:editId="5F0BF4D1">
            <wp:simplePos x="0" y="0"/>
            <wp:positionH relativeFrom="page">
              <wp:posOffset>3085465</wp:posOffset>
            </wp:positionH>
            <wp:positionV relativeFrom="page">
              <wp:posOffset>1266190</wp:posOffset>
            </wp:positionV>
            <wp:extent cx="4562475" cy="1094192"/>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62475" cy="1094192"/>
                    </a:xfrm>
                    <a:prstGeom prst="rect">
                      <a:avLst/>
                    </a:prstGeom>
                  </pic:spPr>
                </pic:pic>
              </a:graphicData>
            </a:graphic>
            <wp14:sizeRelH relativeFrom="page">
              <wp14:pctWidth>0</wp14:pctWidth>
            </wp14:sizeRelH>
            <wp14:sizeRelV relativeFrom="page">
              <wp14:pctHeight>0</wp14:pctHeight>
            </wp14:sizeRelV>
          </wp:anchor>
        </w:drawing>
      </w:r>
    </w:p>
    <w:p w14:paraId="6C237F62" w14:textId="25368299" w:rsidR="00C91C80" w:rsidRPr="00BF6806" w:rsidRDefault="00C91C80" w:rsidP="00C91C80">
      <w:pPr>
        <w:jc w:val="center"/>
        <w:rPr>
          <w:rFonts w:ascii="Roboto" w:hAnsi="Roboto" w:cs="Arial"/>
          <w:sz w:val="36"/>
          <w:szCs w:val="36"/>
          <w:u w:val="single"/>
        </w:rPr>
      </w:pPr>
      <w:r>
        <w:rPr>
          <w:rFonts w:ascii="Roboto" w:hAnsi="Roboto" w:cs="Arial"/>
          <w:sz w:val="36"/>
          <w:szCs w:val="36"/>
          <w:u w:val="single"/>
        </w:rPr>
        <w:t>SOMMAIRE</w:t>
      </w:r>
    </w:p>
    <w:p w14:paraId="3790EDB3" w14:textId="77777777" w:rsidR="00C91C80" w:rsidRDefault="00C91C80" w:rsidP="00C91C80">
      <w:pPr>
        <w:ind w:left="567"/>
        <w:rPr>
          <w:rFonts w:ascii="Roboto" w:hAnsi="Roboto"/>
        </w:rPr>
      </w:pPr>
    </w:p>
    <w:p w14:paraId="4C8FA217" w14:textId="77777777" w:rsidR="00C91C80" w:rsidRDefault="00C91C80" w:rsidP="00C91C80">
      <w:pPr>
        <w:ind w:left="567"/>
        <w:rPr>
          <w:rFonts w:ascii="Roboto" w:hAnsi="Roboto"/>
        </w:rPr>
      </w:pPr>
    </w:p>
    <w:p w14:paraId="61F2AEF6" w14:textId="77777777" w:rsidR="00C91C80" w:rsidRDefault="00C91C80" w:rsidP="00C91C80">
      <w:pPr>
        <w:ind w:left="567"/>
        <w:rPr>
          <w:rFonts w:ascii="Roboto" w:hAnsi="Roboto"/>
        </w:rPr>
      </w:pPr>
    </w:p>
    <w:p w14:paraId="44F511E5" w14:textId="77777777" w:rsidR="00C91C80" w:rsidRDefault="00C91C80" w:rsidP="00C91C80">
      <w:pPr>
        <w:ind w:left="567"/>
        <w:rPr>
          <w:rFonts w:ascii="Roboto" w:hAnsi="Roboto"/>
        </w:rPr>
      </w:pPr>
    </w:p>
    <w:p w14:paraId="56E6CA7F" w14:textId="527150F5" w:rsidR="00C91C80" w:rsidRPr="00A97FC0" w:rsidRDefault="00C91C80" w:rsidP="00A97FC0">
      <w:pPr>
        <w:ind w:left="567"/>
        <w:rPr>
          <w:rFonts w:ascii="Roboto" w:hAnsi="Roboto" w:cs="Times New Roman"/>
          <w:b/>
          <w:bCs/>
        </w:rPr>
      </w:pPr>
      <w:r>
        <w:rPr>
          <w:rFonts w:ascii="Roboto" w:hAnsi="Roboto" w:cs="Times New Roman"/>
          <w:b/>
          <w:bCs/>
        </w:rPr>
        <w:t>I</w:t>
      </w:r>
      <w:r w:rsidRPr="00581C1F">
        <w:rPr>
          <w:rFonts w:ascii="Roboto" w:hAnsi="Roboto" w:cs="Times New Roman"/>
          <w:b/>
          <w:bCs/>
        </w:rPr>
        <w:t xml:space="preserve"> - </w:t>
      </w:r>
      <w:r w:rsidRPr="00A97FC0">
        <w:rPr>
          <w:rFonts w:ascii="Roboto" w:hAnsi="Roboto" w:cs="Times New Roman"/>
          <w:b/>
          <w:bCs/>
        </w:rPr>
        <w:t xml:space="preserve">AUTORISATIONS D'ABSENCE </w:t>
      </w:r>
      <w:r w:rsidR="000F6230">
        <w:rPr>
          <w:rFonts w:ascii="Roboto" w:hAnsi="Roboto" w:cs="Times New Roman"/>
          <w:b/>
          <w:bCs/>
        </w:rPr>
        <w:t>LIESS</w:t>
      </w:r>
      <w:r w:rsidRPr="00A97FC0">
        <w:rPr>
          <w:rFonts w:ascii="Roboto" w:hAnsi="Roboto" w:cs="Times New Roman"/>
          <w:b/>
          <w:bCs/>
        </w:rPr>
        <w:t xml:space="preserve"> </w:t>
      </w:r>
      <w:r w:rsidR="000F6230">
        <w:rPr>
          <w:rFonts w:ascii="Roboto" w:hAnsi="Roboto" w:cs="Times New Roman"/>
          <w:b/>
          <w:bCs/>
        </w:rPr>
        <w:t>A</w:t>
      </w:r>
      <w:r w:rsidRPr="00A97FC0">
        <w:rPr>
          <w:rFonts w:ascii="Roboto" w:hAnsi="Roboto" w:cs="Times New Roman"/>
          <w:b/>
          <w:bCs/>
        </w:rPr>
        <w:t xml:space="preserve"> DES É</w:t>
      </w:r>
      <w:r w:rsidR="000F6230">
        <w:rPr>
          <w:rFonts w:ascii="Roboto" w:hAnsi="Roboto" w:cs="Times New Roman"/>
          <w:b/>
          <w:bCs/>
        </w:rPr>
        <w:t>VENEMENTS</w:t>
      </w:r>
      <w:r w:rsidRPr="00A97FC0">
        <w:rPr>
          <w:rFonts w:ascii="Roboto" w:hAnsi="Roboto" w:cs="Times New Roman"/>
          <w:b/>
          <w:bCs/>
        </w:rPr>
        <w:t xml:space="preserve"> FAMILIAUX</w:t>
      </w:r>
      <w:r w:rsidR="00A97FC0">
        <w:rPr>
          <w:rFonts w:ascii="Roboto" w:hAnsi="Roboto" w:cs="Times New Roman"/>
          <w:b/>
          <w:bCs/>
        </w:rPr>
        <w:tab/>
      </w:r>
      <w:r w:rsidR="00A97FC0">
        <w:rPr>
          <w:rFonts w:ascii="Roboto" w:hAnsi="Roboto" w:cs="Times New Roman"/>
          <w:b/>
          <w:bCs/>
        </w:rPr>
        <w:tab/>
      </w:r>
      <w:r w:rsidR="00A97FC0">
        <w:rPr>
          <w:rFonts w:ascii="Roboto" w:hAnsi="Roboto" w:cs="Times New Roman"/>
          <w:b/>
          <w:bCs/>
        </w:rPr>
        <w:tab/>
      </w:r>
      <w:r w:rsidR="00A97FC0">
        <w:rPr>
          <w:rFonts w:ascii="Roboto" w:hAnsi="Roboto" w:cs="Times New Roman"/>
          <w:b/>
          <w:bCs/>
        </w:rPr>
        <w:tab/>
      </w:r>
      <w:r w:rsidR="00A97FC0">
        <w:rPr>
          <w:rFonts w:ascii="Roboto" w:hAnsi="Roboto" w:cs="Times New Roman"/>
          <w:b/>
          <w:bCs/>
        </w:rPr>
        <w:tab/>
      </w:r>
      <w:r w:rsidR="00A97FC0">
        <w:rPr>
          <w:rFonts w:ascii="Roboto" w:hAnsi="Roboto" w:cs="Times New Roman"/>
          <w:b/>
          <w:bCs/>
        </w:rPr>
        <w:tab/>
      </w:r>
      <w:r w:rsidR="00A97FC0">
        <w:rPr>
          <w:rFonts w:ascii="Roboto" w:hAnsi="Roboto" w:cs="Times New Roman"/>
          <w:b/>
          <w:bCs/>
        </w:rPr>
        <w:tab/>
      </w:r>
      <w:r w:rsidR="00A97FC0">
        <w:rPr>
          <w:rFonts w:ascii="Roboto" w:hAnsi="Roboto" w:cs="Times New Roman"/>
          <w:b/>
          <w:bCs/>
        </w:rPr>
        <w:tab/>
      </w:r>
      <w:r w:rsidR="00A97FC0">
        <w:rPr>
          <w:rFonts w:ascii="Roboto" w:hAnsi="Roboto" w:cs="Times New Roman"/>
          <w:b/>
          <w:bCs/>
        </w:rPr>
        <w:tab/>
        <w:t>P4</w:t>
      </w:r>
    </w:p>
    <w:p w14:paraId="1BDF0C47" w14:textId="77777777" w:rsidR="00C91C80" w:rsidRDefault="00C91C80" w:rsidP="00C91C80">
      <w:pPr>
        <w:ind w:left="567"/>
        <w:rPr>
          <w:rFonts w:ascii="Roboto" w:hAnsi="Roboto"/>
        </w:rPr>
      </w:pPr>
    </w:p>
    <w:p w14:paraId="06107929" w14:textId="273ADE8D" w:rsidR="00C91C80" w:rsidRDefault="00C91C80" w:rsidP="00C91C80">
      <w:pPr>
        <w:ind w:left="567"/>
        <w:rPr>
          <w:rFonts w:ascii="Roboto" w:hAnsi="Roboto" w:cs="Times New Roman"/>
          <w:b/>
          <w:bCs/>
          <w:caps/>
        </w:rPr>
      </w:pPr>
      <w:r>
        <w:rPr>
          <w:rFonts w:ascii="Roboto" w:hAnsi="Roboto" w:cs="Times New Roman"/>
          <w:b/>
          <w:bCs/>
        </w:rPr>
        <w:t>II</w:t>
      </w:r>
      <w:r w:rsidRPr="00581C1F">
        <w:rPr>
          <w:rFonts w:ascii="Roboto" w:hAnsi="Roboto" w:cs="Times New Roman"/>
          <w:b/>
          <w:bCs/>
        </w:rPr>
        <w:t xml:space="preserve"> - </w:t>
      </w:r>
      <w:r w:rsidRPr="00581C1F">
        <w:rPr>
          <w:rFonts w:ascii="Roboto" w:hAnsi="Roboto" w:cs="Times New Roman"/>
          <w:b/>
          <w:bCs/>
          <w:caps/>
        </w:rPr>
        <w:t>AUTORISATIONS D'ABSENCE Liées à DES Évènements DE LA VIE « COURANTE »</w:t>
      </w:r>
      <w:r w:rsidR="00A97FC0">
        <w:rPr>
          <w:rFonts w:ascii="Roboto" w:hAnsi="Roboto" w:cs="Times New Roman"/>
          <w:b/>
          <w:bCs/>
          <w:caps/>
        </w:rPr>
        <w:tab/>
      </w:r>
      <w:r w:rsidR="00A97FC0">
        <w:rPr>
          <w:rFonts w:ascii="Roboto" w:hAnsi="Roboto" w:cs="Times New Roman"/>
          <w:b/>
          <w:bCs/>
          <w:caps/>
        </w:rPr>
        <w:tab/>
      </w:r>
      <w:r w:rsidR="00A97FC0">
        <w:rPr>
          <w:rFonts w:ascii="Roboto" w:hAnsi="Roboto" w:cs="Times New Roman"/>
          <w:b/>
          <w:bCs/>
          <w:caps/>
        </w:rPr>
        <w:tab/>
      </w:r>
      <w:r w:rsidR="00A97FC0">
        <w:rPr>
          <w:rFonts w:ascii="Roboto" w:hAnsi="Roboto" w:cs="Times New Roman"/>
          <w:b/>
          <w:bCs/>
          <w:caps/>
        </w:rPr>
        <w:tab/>
      </w:r>
      <w:r w:rsidR="00A97FC0">
        <w:rPr>
          <w:rFonts w:ascii="Roboto" w:hAnsi="Roboto" w:cs="Times New Roman"/>
          <w:b/>
          <w:bCs/>
          <w:caps/>
        </w:rPr>
        <w:tab/>
      </w:r>
      <w:r w:rsidR="00A97FC0">
        <w:rPr>
          <w:rFonts w:ascii="Roboto" w:hAnsi="Roboto" w:cs="Times New Roman"/>
          <w:b/>
          <w:bCs/>
          <w:caps/>
        </w:rPr>
        <w:tab/>
      </w:r>
      <w:r w:rsidR="00A97FC0">
        <w:rPr>
          <w:rFonts w:ascii="Roboto" w:hAnsi="Roboto" w:cs="Times New Roman"/>
          <w:b/>
          <w:bCs/>
          <w:caps/>
        </w:rPr>
        <w:tab/>
        <w:t>P</w:t>
      </w:r>
      <w:r w:rsidR="000F6230">
        <w:rPr>
          <w:rFonts w:ascii="Roboto" w:hAnsi="Roboto" w:cs="Times New Roman"/>
          <w:b/>
          <w:bCs/>
          <w:caps/>
        </w:rPr>
        <w:t>7</w:t>
      </w:r>
    </w:p>
    <w:p w14:paraId="0676811B" w14:textId="77777777" w:rsidR="00C91C80" w:rsidRDefault="00C91C80" w:rsidP="00C91C80">
      <w:pPr>
        <w:ind w:left="567"/>
        <w:rPr>
          <w:rFonts w:ascii="Roboto" w:hAnsi="Roboto" w:cs="Times New Roman"/>
          <w:b/>
          <w:bCs/>
          <w:caps/>
        </w:rPr>
      </w:pPr>
    </w:p>
    <w:p w14:paraId="3BF7AC62" w14:textId="50368FA9" w:rsidR="00C91C80" w:rsidRDefault="00C91C80" w:rsidP="00C91C80">
      <w:pPr>
        <w:ind w:left="567"/>
        <w:rPr>
          <w:rFonts w:ascii="Roboto" w:hAnsi="Roboto"/>
        </w:rPr>
      </w:pPr>
      <w:r>
        <w:rPr>
          <w:rFonts w:ascii="Roboto" w:hAnsi="Roboto" w:cs="Times New Roman"/>
          <w:b/>
          <w:bCs/>
        </w:rPr>
        <w:t>III</w:t>
      </w:r>
      <w:r w:rsidRPr="00581C1F">
        <w:rPr>
          <w:rFonts w:ascii="Roboto" w:hAnsi="Roboto" w:cs="Times New Roman"/>
          <w:b/>
          <w:bCs/>
        </w:rPr>
        <w:t xml:space="preserve">- </w:t>
      </w:r>
      <w:r w:rsidRPr="00581C1F">
        <w:rPr>
          <w:rFonts w:ascii="Roboto" w:hAnsi="Roboto" w:cs="Times New Roman"/>
          <w:b/>
          <w:bCs/>
          <w:caps/>
        </w:rPr>
        <w:t>AUTORISATIONS D'ABSENCE Liées A LA Maternité</w:t>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t>P8</w:t>
      </w:r>
    </w:p>
    <w:p w14:paraId="71D76207" w14:textId="25B8FA0A" w:rsidR="00C91C80" w:rsidRDefault="00C91C80" w:rsidP="00C91C80">
      <w:pPr>
        <w:ind w:left="567"/>
        <w:rPr>
          <w:rFonts w:ascii="Roboto" w:hAnsi="Roboto"/>
        </w:rPr>
      </w:pPr>
    </w:p>
    <w:p w14:paraId="3D5BDF6F" w14:textId="5164E33C" w:rsidR="00C91C80" w:rsidRDefault="00A97FC0" w:rsidP="00C91C80">
      <w:pPr>
        <w:ind w:left="567"/>
        <w:rPr>
          <w:rFonts w:ascii="Roboto" w:hAnsi="Roboto"/>
        </w:rPr>
      </w:pPr>
      <w:r>
        <w:rPr>
          <w:rFonts w:ascii="Roboto" w:hAnsi="Roboto" w:cs="Times New Roman"/>
          <w:b/>
          <w:bCs/>
          <w:caps/>
        </w:rPr>
        <w:t>IV</w:t>
      </w:r>
      <w:r w:rsidRPr="00581C1F">
        <w:rPr>
          <w:rFonts w:ascii="Roboto" w:hAnsi="Roboto" w:cs="Times New Roman"/>
          <w:b/>
          <w:bCs/>
          <w:caps/>
        </w:rPr>
        <w:t xml:space="preserve"> - AUTORISATIONS D’ABSENCE LIEES A DES MOTIFS CIVIQUES</w:t>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t>P9</w:t>
      </w:r>
    </w:p>
    <w:p w14:paraId="36C28242" w14:textId="77777777" w:rsidR="00C91C80" w:rsidRDefault="00C91C80" w:rsidP="00C91C80">
      <w:pPr>
        <w:ind w:left="567"/>
        <w:rPr>
          <w:rFonts w:ascii="Roboto" w:hAnsi="Roboto"/>
        </w:rPr>
      </w:pPr>
    </w:p>
    <w:p w14:paraId="50AE0D40" w14:textId="48E9196E" w:rsidR="00A97FC0" w:rsidRDefault="00A97FC0" w:rsidP="00C91C80">
      <w:pPr>
        <w:ind w:left="567"/>
        <w:rPr>
          <w:rFonts w:ascii="Roboto" w:hAnsi="Roboto"/>
        </w:rPr>
      </w:pPr>
      <w:r>
        <w:rPr>
          <w:rFonts w:ascii="Roboto" w:hAnsi="Roboto" w:cs="Times New Roman"/>
          <w:b/>
          <w:bCs/>
          <w:caps/>
        </w:rPr>
        <w:t>V</w:t>
      </w:r>
      <w:r w:rsidRPr="00581C1F">
        <w:rPr>
          <w:rFonts w:ascii="Roboto" w:hAnsi="Roboto" w:cs="Times New Roman"/>
          <w:b/>
          <w:bCs/>
          <w:caps/>
        </w:rPr>
        <w:t xml:space="preserve"> – AUTORISATIONS D’ABSENCE LIEES A DES MOTIFS SYNDICAUX ET PROFESSIONNELS</w:t>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t>P13</w:t>
      </w:r>
    </w:p>
    <w:p w14:paraId="52C59FF3" w14:textId="77777777" w:rsidR="00A97FC0" w:rsidRDefault="00A97FC0" w:rsidP="00C91C80">
      <w:pPr>
        <w:ind w:left="567"/>
        <w:rPr>
          <w:rFonts w:ascii="Roboto" w:hAnsi="Roboto"/>
        </w:rPr>
      </w:pPr>
    </w:p>
    <w:p w14:paraId="5042BF94" w14:textId="6A5C6763" w:rsidR="00A97FC0" w:rsidRDefault="00A97FC0" w:rsidP="00C91C80">
      <w:pPr>
        <w:ind w:left="567"/>
        <w:rPr>
          <w:rFonts w:ascii="Roboto" w:hAnsi="Roboto" w:cs="Times New Roman"/>
          <w:b/>
          <w:bCs/>
          <w:caps/>
        </w:rPr>
      </w:pPr>
      <w:r>
        <w:rPr>
          <w:rFonts w:ascii="Roboto" w:hAnsi="Roboto" w:cs="Times New Roman"/>
          <w:b/>
          <w:bCs/>
        </w:rPr>
        <w:t>VI</w:t>
      </w:r>
      <w:r w:rsidRPr="00581C1F">
        <w:rPr>
          <w:rFonts w:ascii="Roboto" w:hAnsi="Roboto" w:cs="Times New Roman"/>
          <w:b/>
          <w:bCs/>
        </w:rPr>
        <w:t xml:space="preserve"> - </w:t>
      </w:r>
      <w:r w:rsidRPr="00581C1F">
        <w:rPr>
          <w:rFonts w:ascii="Roboto" w:hAnsi="Roboto" w:cs="Times New Roman"/>
          <w:b/>
          <w:bCs/>
          <w:caps/>
        </w:rPr>
        <w:t>AUTORISATIONS D'ABSENCE Liées A DES MOTIFS RELIGIEUX</w:t>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r>
      <w:r w:rsidR="000F6230">
        <w:rPr>
          <w:rFonts w:ascii="Roboto" w:hAnsi="Roboto" w:cs="Times New Roman"/>
          <w:b/>
          <w:bCs/>
          <w:caps/>
        </w:rPr>
        <w:tab/>
        <w:t>P15</w:t>
      </w:r>
    </w:p>
    <w:p w14:paraId="7F77729C" w14:textId="77777777" w:rsidR="00A97FC0" w:rsidRDefault="00A97FC0" w:rsidP="00C91C80">
      <w:pPr>
        <w:ind w:left="567"/>
        <w:rPr>
          <w:rFonts w:ascii="Roboto" w:hAnsi="Roboto" w:cs="Times New Roman"/>
          <w:b/>
          <w:bCs/>
          <w:caps/>
        </w:rPr>
      </w:pPr>
    </w:p>
    <w:p w14:paraId="4CE8EFC4" w14:textId="7BE6C8C3" w:rsidR="00A97FC0" w:rsidRPr="00A97FC0" w:rsidRDefault="00A97FC0" w:rsidP="00A97FC0">
      <w:pPr>
        <w:ind w:left="567"/>
        <w:rPr>
          <w:rFonts w:ascii="Roboto" w:hAnsi="Roboto" w:cs="Times New Roman"/>
          <w:b/>
          <w:bCs/>
        </w:rPr>
      </w:pPr>
      <w:r>
        <w:rPr>
          <w:rFonts w:ascii="Roboto" w:hAnsi="Roboto" w:cs="Times New Roman"/>
          <w:b/>
          <w:bCs/>
        </w:rPr>
        <w:t>VII</w:t>
      </w:r>
      <w:r w:rsidRPr="00581C1F">
        <w:rPr>
          <w:rFonts w:ascii="Roboto" w:hAnsi="Roboto" w:cs="Times New Roman"/>
          <w:b/>
          <w:bCs/>
        </w:rPr>
        <w:t xml:space="preserve"> - </w:t>
      </w:r>
      <w:r w:rsidRPr="00A97FC0">
        <w:rPr>
          <w:rFonts w:ascii="Roboto" w:hAnsi="Roboto" w:cs="Times New Roman"/>
          <w:b/>
          <w:bCs/>
        </w:rPr>
        <w:t xml:space="preserve">CALENDRIER DES </w:t>
      </w:r>
      <w:r w:rsidR="000F6230">
        <w:rPr>
          <w:rFonts w:ascii="Roboto" w:hAnsi="Roboto" w:cs="Times New Roman"/>
          <w:b/>
          <w:bCs/>
        </w:rPr>
        <w:t>FETES LEGALES</w:t>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r>
      <w:r w:rsidR="000F6230">
        <w:rPr>
          <w:rFonts w:ascii="Roboto" w:hAnsi="Roboto" w:cs="Times New Roman"/>
          <w:b/>
          <w:bCs/>
        </w:rPr>
        <w:tab/>
        <w:t>P16</w:t>
      </w:r>
    </w:p>
    <w:p w14:paraId="2FB1A3E2" w14:textId="77777777" w:rsidR="00A97FC0" w:rsidRDefault="00A97FC0" w:rsidP="00C91C80">
      <w:pPr>
        <w:ind w:left="567"/>
        <w:rPr>
          <w:rFonts w:ascii="Roboto" w:hAnsi="Roboto"/>
        </w:rPr>
      </w:pPr>
    </w:p>
    <w:p w14:paraId="04153218" w14:textId="77777777" w:rsidR="00C91C80" w:rsidRDefault="00C91C80" w:rsidP="00C91C80">
      <w:pPr>
        <w:ind w:left="567"/>
        <w:rPr>
          <w:rFonts w:ascii="Roboto" w:hAnsi="Roboto"/>
        </w:rPr>
      </w:pPr>
    </w:p>
    <w:p w14:paraId="6E8E7870" w14:textId="6ED88939" w:rsidR="00581C1F" w:rsidRPr="00581C1F" w:rsidRDefault="00581C1F">
      <w:pPr>
        <w:rPr>
          <w:rFonts w:ascii="Roboto" w:hAnsi="Roboto"/>
        </w:rPr>
      </w:pPr>
      <w:r w:rsidRPr="00581C1F">
        <w:rPr>
          <w:rFonts w:ascii="Roboto" w:hAnsi="Roboto"/>
        </w:rPr>
        <w:br w:type="page"/>
      </w:r>
    </w:p>
    <w:p w14:paraId="4507B207" w14:textId="3A21A145" w:rsidR="00581C1F" w:rsidRPr="00581C1F" w:rsidRDefault="00C91C80" w:rsidP="00A97FC0">
      <w:pPr>
        <w:ind w:left="567"/>
        <w:rPr>
          <w:rFonts w:ascii="Roboto" w:hAnsi="Roboto" w:cs="Times New Roman"/>
          <w:b/>
          <w:bCs/>
          <w:caps/>
        </w:rPr>
      </w:pPr>
      <w:r>
        <w:rPr>
          <w:rFonts w:ascii="Roboto" w:hAnsi="Roboto" w:cs="Times New Roman"/>
          <w:b/>
          <w:bCs/>
        </w:rPr>
        <w:lastRenderedPageBreak/>
        <w:t>I</w:t>
      </w:r>
      <w:r w:rsidR="00581C1F" w:rsidRPr="00581C1F">
        <w:rPr>
          <w:rFonts w:ascii="Roboto" w:hAnsi="Roboto" w:cs="Times New Roman"/>
          <w:b/>
          <w:bCs/>
        </w:rPr>
        <w:t xml:space="preserve"> - </w:t>
      </w:r>
      <w:r w:rsidR="00581C1F" w:rsidRPr="00581C1F">
        <w:rPr>
          <w:rFonts w:ascii="Roboto" w:hAnsi="Roboto" w:cs="Times New Roman"/>
          <w:b/>
          <w:bCs/>
          <w:caps/>
        </w:rPr>
        <w:t>AUTORISATIONS D'ABSENCE Liées à DES Évènements FAMILIAUX</w:t>
      </w:r>
    </w:p>
    <w:p w14:paraId="53458FDB" w14:textId="77777777" w:rsidR="00581C1F" w:rsidRPr="00581C1F" w:rsidRDefault="00581C1F" w:rsidP="00A97FC0">
      <w:pPr>
        <w:ind w:left="567"/>
        <w:rPr>
          <w:rFonts w:ascii="Roboto" w:hAnsi="Roboto" w:cs="Times New Roman"/>
          <w:sz w:val="10"/>
          <w:szCs w:val="10"/>
        </w:rPr>
      </w:pPr>
    </w:p>
    <w:tbl>
      <w:tblPr>
        <w:tblW w:w="1453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5"/>
        <w:gridCol w:w="3749"/>
        <w:gridCol w:w="3480"/>
        <w:gridCol w:w="4820"/>
      </w:tblGrid>
      <w:tr w:rsidR="00581C1F" w:rsidRPr="00581C1F" w14:paraId="7BC588FB" w14:textId="77777777" w:rsidTr="00A97FC0">
        <w:tblPrEx>
          <w:tblCellMar>
            <w:top w:w="0" w:type="dxa"/>
            <w:bottom w:w="0" w:type="dxa"/>
          </w:tblCellMar>
        </w:tblPrEx>
        <w:trPr>
          <w:trHeight w:val="955"/>
        </w:trPr>
        <w:tc>
          <w:tcPr>
            <w:tcW w:w="2485" w:type="dxa"/>
            <w:shd w:val="clear" w:color="auto" w:fill="BFBFBF"/>
            <w:vAlign w:val="center"/>
          </w:tcPr>
          <w:p w14:paraId="2EACB22E" w14:textId="77777777" w:rsidR="00581C1F" w:rsidRPr="00581C1F" w:rsidRDefault="00581C1F" w:rsidP="00A97FC0">
            <w:pPr>
              <w:ind w:left="567"/>
              <w:jc w:val="center"/>
              <w:rPr>
                <w:rFonts w:ascii="Roboto" w:hAnsi="Roboto" w:cs="Times New Roman"/>
                <w:b/>
                <w:bCs/>
              </w:rPr>
            </w:pPr>
          </w:p>
          <w:p w14:paraId="323C5E96" w14:textId="77777777" w:rsidR="00581C1F" w:rsidRPr="00581C1F" w:rsidRDefault="00581C1F" w:rsidP="00A97FC0">
            <w:pPr>
              <w:ind w:left="567"/>
              <w:jc w:val="center"/>
              <w:rPr>
                <w:rFonts w:ascii="Roboto" w:hAnsi="Roboto" w:cs="Times New Roman"/>
                <w:b/>
                <w:bCs/>
              </w:rPr>
            </w:pPr>
            <w:r w:rsidRPr="00581C1F">
              <w:rPr>
                <w:rFonts w:ascii="Roboto" w:hAnsi="Roboto" w:cs="Times New Roman"/>
                <w:b/>
                <w:bCs/>
              </w:rPr>
              <w:t>RÉFÉRENCES</w:t>
            </w:r>
          </w:p>
          <w:p w14:paraId="51056C18" w14:textId="77777777" w:rsidR="00581C1F" w:rsidRPr="00581C1F" w:rsidRDefault="00581C1F" w:rsidP="00A97FC0">
            <w:pPr>
              <w:ind w:left="567"/>
              <w:jc w:val="center"/>
              <w:rPr>
                <w:rFonts w:ascii="Roboto" w:hAnsi="Roboto" w:cs="Times New Roman"/>
                <w:b/>
                <w:bCs/>
              </w:rPr>
            </w:pPr>
          </w:p>
        </w:tc>
        <w:tc>
          <w:tcPr>
            <w:tcW w:w="3749" w:type="dxa"/>
            <w:shd w:val="clear" w:color="auto" w:fill="BFBFBF"/>
            <w:vAlign w:val="center"/>
          </w:tcPr>
          <w:p w14:paraId="5810B91F" w14:textId="77777777" w:rsidR="00581C1F" w:rsidRPr="00581C1F" w:rsidRDefault="00581C1F" w:rsidP="00A97FC0">
            <w:pPr>
              <w:ind w:left="567"/>
              <w:jc w:val="center"/>
              <w:rPr>
                <w:rFonts w:ascii="Roboto" w:hAnsi="Roboto" w:cs="Times New Roman"/>
                <w:b/>
                <w:bCs/>
              </w:rPr>
            </w:pPr>
            <w:r w:rsidRPr="00581C1F">
              <w:rPr>
                <w:rFonts w:ascii="Roboto" w:hAnsi="Roboto" w:cs="Times New Roman"/>
                <w:b/>
                <w:bCs/>
              </w:rPr>
              <w:t>OBJET</w:t>
            </w:r>
          </w:p>
        </w:tc>
        <w:tc>
          <w:tcPr>
            <w:tcW w:w="3480" w:type="dxa"/>
            <w:shd w:val="clear" w:color="auto" w:fill="BFBFBF"/>
            <w:vAlign w:val="center"/>
          </w:tcPr>
          <w:p w14:paraId="149AC364" w14:textId="77777777" w:rsidR="00581C1F" w:rsidRPr="00581C1F" w:rsidRDefault="00581C1F" w:rsidP="00A97FC0">
            <w:pPr>
              <w:ind w:left="567"/>
              <w:jc w:val="center"/>
              <w:rPr>
                <w:rFonts w:ascii="Roboto" w:hAnsi="Roboto" w:cs="Times New Roman"/>
                <w:b/>
                <w:bCs/>
              </w:rPr>
            </w:pPr>
            <w:r w:rsidRPr="00581C1F">
              <w:rPr>
                <w:rFonts w:ascii="Roboto" w:hAnsi="Roboto" w:cs="Times New Roman"/>
                <w:b/>
                <w:bCs/>
              </w:rPr>
              <w:t>DUREE</w:t>
            </w:r>
          </w:p>
        </w:tc>
        <w:tc>
          <w:tcPr>
            <w:tcW w:w="4820" w:type="dxa"/>
            <w:shd w:val="clear" w:color="auto" w:fill="BFBFBF"/>
            <w:vAlign w:val="center"/>
          </w:tcPr>
          <w:p w14:paraId="104680BD" w14:textId="77777777" w:rsidR="00581C1F" w:rsidRPr="00581C1F" w:rsidRDefault="00581C1F" w:rsidP="00A97FC0">
            <w:pPr>
              <w:ind w:left="567"/>
              <w:jc w:val="center"/>
              <w:rPr>
                <w:rFonts w:ascii="Roboto" w:hAnsi="Roboto" w:cs="Times New Roman"/>
                <w:b/>
                <w:bCs/>
              </w:rPr>
            </w:pPr>
            <w:r w:rsidRPr="00581C1F">
              <w:rPr>
                <w:rFonts w:ascii="Roboto" w:hAnsi="Roboto" w:cs="Times New Roman"/>
                <w:b/>
                <w:bCs/>
              </w:rPr>
              <w:t>OBSERVATIONS</w:t>
            </w:r>
          </w:p>
        </w:tc>
      </w:tr>
      <w:tr w:rsidR="00581C1F" w:rsidRPr="00581C1F" w14:paraId="380CB28B" w14:textId="77777777" w:rsidTr="00A97FC0">
        <w:tblPrEx>
          <w:tblCellMar>
            <w:top w:w="0" w:type="dxa"/>
            <w:bottom w:w="0" w:type="dxa"/>
          </w:tblCellMar>
        </w:tblPrEx>
        <w:trPr>
          <w:cantSplit/>
        </w:trPr>
        <w:tc>
          <w:tcPr>
            <w:tcW w:w="2485" w:type="dxa"/>
            <w:vMerge w:val="restart"/>
            <w:vAlign w:val="center"/>
          </w:tcPr>
          <w:p w14:paraId="6424F978" w14:textId="77777777" w:rsidR="00581C1F" w:rsidRPr="00581C1F" w:rsidRDefault="00581C1F" w:rsidP="00A97FC0">
            <w:pPr>
              <w:ind w:left="79"/>
              <w:jc w:val="both"/>
              <w:rPr>
                <w:rFonts w:ascii="Roboto" w:hAnsi="Roboto" w:cs="Times New Roman"/>
                <w:sz w:val="18"/>
                <w:szCs w:val="18"/>
              </w:rPr>
            </w:pPr>
            <w:r w:rsidRPr="00581C1F">
              <w:rPr>
                <w:rFonts w:ascii="Roboto" w:hAnsi="Roboto" w:cs="Times New Roman"/>
                <w:sz w:val="18"/>
                <w:szCs w:val="18"/>
              </w:rPr>
              <w:t>Article L622-1 du code général de la fonction publique</w:t>
            </w:r>
          </w:p>
          <w:p w14:paraId="79836D32" w14:textId="77777777" w:rsidR="00581C1F" w:rsidRPr="00581C1F" w:rsidRDefault="00581C1F" w:rsidP="00A97FC0">
            <w:pPr>
              <w:ind w:left="79"/>
              <w:jc w:val="both"/>
              <w:rPr>
                <w:rFonts w:ascii="Roboto" w:hAnsi="Roboto" w:cs="Times New Roman"/>
                <w:sz w:val="18"/>
                <w:szCs w:val="18"/>
              </w:rPr>
            </w:pPr>
          </w:p>
          <w:p w14:paraId="420119FD" w14:textId="77777777" w:rsidR="00581C1F" w:rsidRPr="00581C1F" w:rsidRDefault="00581C1F" w:rsidP="00A97FC0">
            <w:pPr>
              <w:adjustRightInd w:val="0"/>
              <w:ind w:left="79"/>
              <w:jc w:val="both"/>
              <w:rPr>
                <w:rFonts w:ascii="Roboto" w:hAnsi="Roboto" w:cs="Times New Roman"/>
                <w:sz w:val="18"/>
                <w:szCs w:val="18"/>
              </w:rPr>
            </w:pPr>
            <w:r w:rsidRPr="00581C1F">
              <w:rPr>
                <w:rFonts w:ascii="Roboto" w:hAnsi="Roboto" w:cs="Times New Roman"/>
                <w:sz w:val="18"/>
                <w:szCs w:val="18"/>
              </w:rPr>
              <w:t>Instruction ministérielle du 23 mars 1950 relative aux congés annuels et aux autorisations exceptionnelles d’absence</w:t>
            </w:r>
          </w:p>
          <w:p w14:paraId="3F4EDE72" w14:textId="77777777" w:rsidR="00581C1F" w:rsidRPr="00581C1F" w:rsidRDefault="00581C1F" w:rsidP="00A97FC0">
            <w:pPr>
              <w:adjustRightInd w:val="0"/>
              <w:ind w:left="79"/>
              <w:rPr>
                <w:rFonts w:ascii="Roboto" w:hAnsi="Roboto" w:cs="Times New Roman"/>
                <w:sz w:val="18"/>
                <w:szCs w:val="18"/>
              </w:rPr>
            </w:pPr>
          </w:p>
          <w:p w14:paraId="4FB88598" w14:textId="77777777" w:rsidR="00581C1F" w:rsidRPr="00581C1F" w:rsidRDefault="00581C1F" w:rsidP="00A97FC0">
            <w:pPr>
              <w:adjustRightInd w:val="0"/>
              <w:ind w:left="79"/>
              <w:jc w:val="both"/>
              <w:rPr>
                <w:rFonts w:ascii="Roboto" w:hAnsi="Roboto" w:cs="Times New Roman"/>
                <w:sz w:val="18"/>
                <w:szCs w:val="18"/>
              </w:rPr>
            </w:pPr>
            <w:r w:rsidRPr="00581C1F">
              <w:rPr>
                <w:rFonts w:ascii="Roboto" w:hAnsi="Roboto" w:cs="Times New Roman"/>
                <w:sz w:val="18"/>
                <w:szCs w:val="18"/>
              </w:rPr>
              <w:t>Circulaire FP/7 n°002874 du 7 mai 2001 relatives aux autorisations exceptionnelles d’absence et au pacte civil de solidarité</w:t>
            </w:r>
          </w:p>
          <w:p w14:paraId="74E9EB50" w14:textId="77777777" w:rsidR="00581C1F" w:rsidRPr="00581C1F" w:rsidRDefault="00581C1F" w:rsidP="00A97FC0">
            <w:pPr>
              <w:adjustRightInd w:val="0"/>
              <w:ind w:left="79"/>
              <w:jc w:val="both"/>
              <w:rPr>
                <w:rFonts w:ascii="Roboto" w:hAnsi="Roboto" w:cs="Times New Roman"/>
                <w:sz w:val="18"/>
                <w:szCs w:val="18"/>
              </w:rPr>
            </w:pPr>
          </w:p>
          <w:p w14:paraId="4CF546C3" w14:textId="77777777" w:rsidR="00581C1F" w:rsidRPr="00581C1F" w:rsidRDefault="00581C1F" w:rsidP="00A97FC0">
            <w:pPr>
              <w:adjustRightInd w:val="0"/>
              <w:ind w:left="79"/>
              <w:jc w:val="both"/>
              <w:rPr>
                <w:rFonts w:ascii="Roboto" w:hAnsi="Roboto" w:cs="Times New Roman"/>
                <w:sz w:val="18"/>
                <w:szCs w:val="18"/>
              </w:rPr>
            </w:pPr>
            <w:bookmarkStart w:id="0" w:name="_Hlk134543298"/>
            <w:r w:rsidRPr="00581C1F">
              <w:rPr>
                <w:rFonts w:ascii="Roboto" w:hAnsi="Roboto" w:cs="Times New Roman"/>
                <w:sz w:val="18"/>
                <w:szCs w:val="18"/>
              </w:rPr>
              <w:t>Circulaire du Centre Interdépartemental de Gestion de la Grande Couronne de la Région d’Ile de France (CIG Grande Couronne) et Centres de Gestion</w:t>
            </w:r>
          </w:p>
          <w:bookmarkEnd w:id="0"/>
          <w:p w14:paraId="78A8737D" w14:textId="77777777" w:rsidR="00581C1F" w:rsidRPr="00581C1F" w:rsidRDefault="00581C1F" w:rsidP="00A97FC0">
            <w:pPr>
              <w:adjustRightInd w:val="0"/>
              <w:ind w:left="79"/>
              <w:jc w:val="both"/>
              <w:rPr>
                <w:rFonts w:ascii="Roboto" w:hAnsi="Roboto" w:cs="Times New Roman"/>
                <w:b/>
                <w:bCs/>
                <w:sz w:val="18"/>
                <w:szCs w:val="18"/>
              </w:rPr>
            </w:pPr>
          </w:p>
        </w:tc>
        <w:tc>
          <w:tcPr>
            <w:tcW w:w="7229" w:type="dxa"/>
            <w:gridSpan w:val="2"/>
          </w:tcPr>
          <w:p w14:paraId="71637BA4" w14:textId="77777777" w:rsidR="00581C1F" w:rsidRPr="00581C1F" w:rsidRDefault="00581C1F" w:rsidP="00A97FC0">
            <w:pPr>
              <w:ind w:left="567" w:hanging="158"/>
              <w:rPr>
                <w:rFonts w:ascii="Roboto" w:hAnsi="Roboto" w:cs="Times New Roman"/>
                <w:sz w:val="18"/>
                <w:szCs w:val="18"/>
                <w:u w:val="single"/>
              </w:rPr>
            </w:pPr>
          </w:p>
          <w:p w14:paraId="108B3EE3" w14:textId="77777777" w:rsidR="00581C1F" w:rsidRPr="00581C1F" w:rsidRDefault="00581C1F" w:rsidP="00A97FC0">
            <w:pPr>
              <w:ind w:left="567" w:hanging="158"/>
              <w:rPr>
                <w:rFonts w:ascii="Roboto" w:hAnsi="Roboto" w:cs="Times New Roman"/>
                <w:sz w:val="18"/>
                <w:szCs w:val="18"/>
                <w:u w:val="single"/>
              </w:rPr>
            </w:pPr>
            <w:r w:rsidRPr="00581C1F">
              <w:rPr>
                <w:rFonts w:ascii="Roboto" w:hAnsi="Roboto" w:cs="Times New Roman"/>
                <w:sz w:val="18"/>
                <w:szCs w:val="18"/>
                <w:u w:val="single"/>
              </w:rPr>
              <w:t>Mariage – Conclusion d’un PACS</w:t>
            </w:r>
          </w:p>
          <w:p w14:paraId="48F84B21" w14:textId="77777777" w:rsidR="00581C1F" w:rsidRPr="00581C1F" w:rsidRDefault="00581C1F" w:rsidP="00A97FC0">
            <w:pPr>
              <w:ind w:left="567" w:hanging="158"/>
              <w:rPr>
                <w:rFonts w:ascii="Roboto" w:hAnsi="Roboto" w:cs="Times New Roman"/>
                <w:sz w:val="18"/>
                <w:szCs w:val="18"/>
              </w:rPr>
            </w:pPr>
          </w:p>
        </w:tc>
        <w:tc>
          <w:tcPr>
            <w:tcW w:w="4820" w:type="dxa"/>
            <w:vMerge w:val="restart"/>
            <w:vAlign w:val="center"/>
          </w:tcPr>
          <w:p w14:paraId="78670175" w14:textId="77777777" w:rsidR="00581C1F" w:rsidRPr="00581C1F" w:rsidRDefault="00581C1F" w:rsidP="00A97FC0">
            <w:pPr>
              <w:ind w:left="567" w:hanging="158"/>
              <w:jc w:val="both"/>
              <w:rPr>
                <w:rFonts w:ascii="Roboto" w:hAnsi="Roboto" w:cs="Times New Roman"/>
                <w:sz w:val="18"/>
                <w:szCs w:val="18"/>
              </w:rPr>
            </w:pPr>
            <w:r w:rsidRPr="00581C1F">
              <w:rPr>
                <w:rFonts w:ascii="Roboto" w:hAnsi="Roboto" w:cs="Times New Roman"/>
                <w:sz w:val="18"/>
                <w:szCs w:val="18"/>
              </w:rPr>
              <w:t xml:space="preserve">- </w:t>
            </w:r>
            <w:r w:rsidRPr="00581C1F">
              <w:rPr>
                <w:rFonts w:ascii="Roboto" w:hAnsi="Roboto" w:cs="Times New Roman"/>
                <w:sz w:val="18"/>
                <w:szCs w:val="18"/>
              </w:rPr>
              <w:tab/>
              <w:t>Autorisation accordée sur présentation d'une pièce justificative (acte de mariage, livret de famille...).</w:t>
            </w:r>
          </w:p>
          <w:p w14:paraId="22AFE8DB" w14:textId="77777777" w:rsidR="00581C1F" w:rsidRPr="00581C1F" w:rsidRDefault="00581C1F" w:rsidP="00A97FC0">
            <w:pPr>
              <w:ind w:left="567" w:hanging="158"/>
              <w:jc w:val="both"/>
              <w:rPr>
                <w:rFonts w:ascii="Roboto" w:hAnsi="Roboto" w:cs="Times New Roman"/>
                <w:sz w:val="18"/>
                <w:szCs w:val="18"/>
              </w:rPr>
            </w:pPr>
          </w:p>
          <w:p w14:paraId="5184DD11" w14:textId="77777777" w:rsidR="00581C1F" w:rsidRPr="00581C1F" w:rsidRDefault="00581C1F" w:rsidP="00A97FC0">
            <w:pPr>
              <w:ind w:left="567" w:hanging="158"/>
              <w:jc w:val="both"/>
              <w:rPr>
                <w:rFonts w:ascii="Roboto" w:hAnsi="Roboto" w:cs="Times New Roman"/>
                <w:sz w:val="18"/>
                <w:szCs w:val="18"/>
              </w:rPr>
            </w:pPr>
          </w:p>
          <w:p w14:paraId="7121C843" w14:textId="77777777" w:rsidR="00581C1F" w:rsidRPr="00581C1F" w:rsidRDefault="00581C1F" w:rsidP="00A97FC0">
            <w:pPr>
              <w:ind w:left="567" w:hanging="158"/>
              <w:jc w:val="both"/>
              <w:rPr>
                <w:rFonts w:ascii="Roboto" w:hAnsi="Roboto" w:cs="Times New Roman"/>
                <w:b/>
                <w:bCs/>
                <w:sz w:val="18"/>
                <w:szCs w:val="18"/>
              </w:rPr>
            </w:pPr>
            <w:r w:rsidRPr="00581C1F">
              <w:rPr>
                <w:rFonts w:ascii="Roboto" w:hAnsi="Roboto" w:cs="Times New Roman"/>
                <w:sz w:val="18"/>
                <w:szCs w:val="18"/>
              </w:rPr>
              <w:t xml:space="preserve">- </w:t>
            </w:r>
            <w:r w:rsidRPr="00581C1F">
              <w:rPr>
                <w:rFonts w:ascii="Roboto" w:hAnsi="Roboto" w:cs="Times New Roman"/>
                <w:sz w:val="18"/>
                <w:szCs w:val="18"/>
              </w:rPr>
              <w:tab/>
              <w:t>Délai de route laissé à l'appréciation de l'autorité territoriale ou 48 heures maximum (aller-retour).</w:t>
            </w:r>
          </w:p>
        </w:tc>
      </w:tr>
      <w:tr w:rsidR="00581C1F" w:rsidRPr="00581C1F" w14:paraId="61A877F6" w14:textId="77777777" w:rsidTr="00A97FC0">
        <w:tblPrEx>
          <w:tblCellMar>
            <w:top w:w="0" w:type="dxa"/>
            <w:bottom w:w="0" w:type="dxa"/>
          </w:tblCellMar>
        </w:tblPrEx>
        <w:trPr>
          <w:cantSplit/>
        </w:trPr>
        <w:tc>
          <w:tcPr>
            <w:tcW w:w="2485" w:type="dxa"/>
            <w:vMerge/>
          </w:tcPr>
          <w:p w14:paraId="5A2A503E" w14:textId="77777777" w:rsidR="00581C1F" w:rsidRPr="00581C1F" w:rsidRDefault="00581C1F" w:rsidP="00A97FC0">
            <w:pPr>
              <w:ind w:left="79"/>
              <w:rPr>
                <w:rFonts w:ascii="Roboto" w:hAnsi="Roboto" w:cs="Times New Roman"/>
                <w:sz w:val="18"/>
                <w:szCs w:val="18"/>
              </w:rPr>
            </w:pPr>
          </w:p>
        </w:tc>
        <w:tc>
          <w:tcPr>
            <w:tcW w:w="3749" w:type="dxa"/>
          </w:tcPr>
          <w:p w14:paraId="24553AE2" w14:textId="77777777" w:rsidR="00581C1F" w:rsidRPr="00581C1F" w:rsidRDefault="00581C1F" w:rsidP="00A97FC0">
            <w:pPr>
              <w:ind w:left="567"/>
              <w:rPr>
                <w:rFonts w:ascii="Roboto" w:hAnsi="Roboto" w:cs="Times New Roman"/>
                <w:sz w:val="18"/>
                <w:szCs w:val="18"/>
              </w:rPr>
            </w:pPr>
          </w:p>
          <w:p w14:paraId="74C0BA34"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 de l'agent</w:t>
            </w:r>
          </w:p>
          <w:p w14:paraId="20B44F62" w14:textId="77777777" w:rsidR="00581C1F" w:rsidRPr="00581C1F" w:rsidRDefault="00581C1F" w:rsidP="00A97FC0">
            <w:pPr>
              <w:ind w:left="567"/>
              <w:rPr>
                <w:rFonts w:ascii="Roboto" w:hAnsi="Roboto" w:cs="Times New Roman"/>
                <w:sz w:val="18"/>
                <w:szCs w:val="18"/>
              </w:rPr>
            </w:pPr>
          </w:p>
        </w:tc>
        <w:tc>
          <w:tcPr>
            <w:tcW w:w="3480" w:type="dxa"/>
            <w:vAlign w:val="center"/>
          </w:tcPr>
          <w:p w14:paraId="40562B0F" w14:textId="77777777" w:rsidR="00581C1F" w:rsidRPr="00581C1F" w:rsidRDefault="00581C1F" w:rsidP="00A97FC0">
            <w:pPr>
              <w:ind w:left="567"/>
              <w:rPr>
                <w:rFonts w:ascii="Roboto" w:hAnsi="Roboto" w:cs="Times New Roman"/>
                <w:b/>
                <w:bCs/>
                <w:sz w:val="18"/>
                <w:szCs w:val="18"/>
              </w:rPr>
            </w:pPr>
            <w:r w:rsidRPr="00581C1F">
              <w:rPr>
                <w:rFonts w:ascii="Roboto" w:hAnsi="Roboto" w:cs="Times New Roman"/>
                <w:sz w:val="18"/>
                <w:szCs w:val="18"/>
              </w:rPr>
              <w:t>5 jours ouvrables</w:t>
            </w:r>
          </w:p>
        </w:tc>
        <w:tc>
          <w:tcPr>
            <w:tcW w:w="4820" w:type="dxa"/>
            <w:vMerge/>
          </w:tcPr>
          <w:p w14:paraId="44BEAABA" w14:textId="77777777" w:rsidR="00581C1F" w:rsidRPr="00581C1F" w:rsidRDefault="00581C1F" w:rsidP="00A97FC0">
            <w:pPr>
              <w:ind w:left="567"/>
              <w:rPr>
                <w:rFonts w:ascii="Roboto" w:hAnsi="Roboto" w:cs="Times New Roman"/>
                <w:b/>
                <w:bCs/>
                <w:sz w:val="18"/>
                <w:szCs w:val="18"/>
              </w:rPr>
            </w:pPr>
          </w:p>
        </w:tc>
      </w:tr>
      <w:tr w:rsidR="00581C1F" w:rsidRPr="00581C1F" w14:paraId="6386A18E" w14:textId="77777777" w:rsidTr="00A97FC0">
        <w:tblPrEx>
          <w:tblCellMar>
            <w:top w:w="0" w:type="dxa"/>
            <w:bottom w:w="0" w:type="dxa"/>
          </w:tblCellMar>
        </w:tblPrEx>
        <w:trPr>
          <w:cantSplit/>
        </w:trPr>
        <w:tc>
          <w:tcPr>
            <w:tcW w:w="2485" w:type="dxa"/>
            <w:vMerge/>
          </w:tcPr>
          <w:p w14:paraId="170F02C5" w14:textId="77777777" w:rsidR="00581C1F" w:rsidRPr="00581C1F" w:rsidRDefault="00581C1F" w:rsidP="00A97FC0">
            <w:pPr>
              <w:ind w:left="79"/>
              <w:rPr>
                <w:rFonts w:ascii="Roboto" w:hAnsi="Roboto" w:cs="Times New Roman"/>
                <w:sz w:val="18"/>
                <w:szCs w:val="18"/>
              </w:rPr>
            </w:pPr>
          </w:p>
        </w:tc>
        <w:tc>
          <w:tcPr>
            <w:tcW w:w="3749" w:type="dxa"/>
          </w:tcPr>
          <w:p w14:paraId="35E9F058" w14:textId="77777777" w:rsidR="00581C1F" w:rsidRPr="00581C1F" w:rsidRDefault="00581C1F" w:rsidP="00A97FC0">
            <w:pPr>
              <w:ind w:left="567"/>
              <w:rPr>
                <w:rFonts w:ascii="Roboto" w:hAnsi="Roboto" w:cs="Times New Roman"/>
                <w:sz w:val="18"/>
                <w:szCs w:val="18"/>
              </w:rPr>
            </w:pPr>
          </w:p>
          <w:p w14:paraId="6AB64352"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 d'un enfant</w:t>
            </w:r>
          </w:p>
          <w:p w14:paraId="6D419B72" w14:textId="77777777" w:rsidR="00581C1F" w:rsidRPr="00581C1F" w:rsidRDefault="00581C1F" w:rsidP="00A97FC0">
            <w:pPr>
              <w:ind w:left="567"/>
              <w:rPr>
                <w:rFonts w:ascii="Roboto" w:hAnsi="Roboto" w:cs="Times New Roman"/>
                <w:sz w:val="18"/>
                <w:szCs w:val="18"/>
              </w:rPr>
            </w:pPr>
          </w:p>
        </w:tc>
        <w:tc>
          <w:tcPr>
            <w:tcW w:w="3480" w:type="dxa"/>
            <w:vAlign w:val="center"/>
          </w:tcPr>
          <w:p w14:paraId="08F54B85" w14:textId="77777777" w:rsidR="00581C1F" w:rsidRPr="00581C1F" w:rsidRDefault="00581C1F" w:rsidP="00A97FC0">
            <w:pPr>
              <w:ind w:left="567"/>
              <w:rPr>
                <w:rFonts w:ascii="Roboto" w:hAnsi="Roboto" w:cs="Times New Roman"/>
                <w:b/>
                <w:sz w:val="18"/>
                <w:szCs w:val="18"/>
              </w:rPr>
            </w:pPr>
            <w:r w:rsidRPr="00581C1F">
              <w:rPr>
                <w:rFonts w:ascii="Roboto" w:hAnsi="Roboto" w:cs="Times New Roman"/>
                <w:sz w:val="18"/>
                <w:szCs w:val="18"/>
              </w:rPr>
              <w:t>3 jours ouvrables</w:t>
            </w:r>
          </w:p>
        </w:tc>
        <w:tc>
          <w:tcPr>
            <w:tcW w:w="4820" w:type="dxa"/>
            <w:vMerge/>
          </w:tcPr>
          <w:p w14:paraId="455EDE65" w14:textId="77777777" w:rsidR="00581C1F" w:rsidRPr="00581C1F" w:rsidRDefault="00581C1F" w:rsidP="00A97FC0">
            <w:pPr>
              <w:ind w:left="567"/>
              <w:rPr>
                <w:rFonts w:ascii="Roboto" w:hAnsi="Roboto" w:cs="Times New Roman"/>
                <w:sz w:val="18"/>
                <w:szCs w:val="18"/>
              </w:rPr>
            </w:pPr>
          </w:p>
        </w:tc>
      </w:tr>
      <w:tr w:rsidR="00581C1F" w:rsidRPr="00581C1F" w14:paraId="1494BF46" w14:textId="77777777" w:rsidTr="00A97FC0">
        <w:tblPrEx>
          <w:tblCellMar>
            <w:top w:w="0" w:type="dxa"/>
            <w:bottom w:w="0" w:type="dxa"/>
          </w:tblCellMar>
        </w:tblPrEx>
        <w:trPr>
          <w:cantSplit/>
        </w:trPr>
        <w:tc>
          <w:tcPr>
            <w:tcW w:w="2485" w:type="dxa"/>
            <w:vMerge/>
          </w:tcPr>
          <w:p w14:paraId="3EF0AEC2" w14:textId="77777777" w:rsidR="00581C1F" w:rsidRPr="00581C1F" w:rsidRDefault="00581C1F" w:rsidP="00A97FC0">
            <w:pPr>
              <w:ind w:left="79"/>
              <w:rPr>
                <w:rFonts w:ascii="Roboto" w:hAnsi="Roboto" w:cs="Times New Roman"/>
                <w:sz w:val="18"/>
                <w:szCs w:val="18"/>
              </w:rPr>
            </w:pPr>
          </w:p>
        </w:tc>
        <w:tc>
          <w:tcPr>
            <w:tcW w:w="3749" w:type="dxa"/>
          </w:tcPr>
          <w:p w14:paraId="326D3114" w14:textId="77777777" w:rsidR="00581C1F" w:rsidRPr="00581C1F" w:rsidRDefault="00581C1F" w:rsidP="00A97FC0">
            <w:pPr>
              <w:ind w:left="567" w:hanging="142"/>
              <w:rPr>
                <w:rFonts w:ascii="Roboto" w:hAnsi="Roboto" w:cs="Times New Roman"/>
                <w:sz w:val="18"/>
                <w:szCs w:val="18"/>
              </w:rPr>
            </w:pPr>
          </w:p>
          <w:p w14:paraId="2200959F" w14:textId="77777777" w:rsidR="00581C1F" w:rsidRPr="00581C1F" w:rsidRDefault="00581C1F" w:rsidP="00A97FC0">
            <w:pPr>
              <w:ind w:left="567" w:hanging="142"/>
              <w:rPr>
                <w:rFonts w:ascii="Roboto" w:hAnsi="Roboto" w:cs="Times New Roman"/>
                <w:sz w:val="18"/>
                <w:szCs w:val="18"/>
              </w:rPr>
            </w:pPr>
            <w:r w:rsidRPr="00581C1F">
              <w:rPr>
                <w:rFonts w:ascii="Roboto" w:hAnsi="Roboto" w:cs="Times New Roman"/>
                <w:sz w:val="18"/>
                <w:szCs w:val="18"/>
              </w:rPr>
              <w:t xml:space="preserve">- d’un ascendant, frère, sœur, oncle, tante, neveu, nièce, beau-frère, belle-sœur </w:t>
            </w:r>
          </w:p>
          <w:p w14:paraId="0B78C7F0" w14:textId="77777777" w:rsidR="00581C1F" w:rsidRPr="00581C1F" w:rsidRDefault="00581C1F" w:rsidP="00A97FC0">
            <w:pPr>
              <w:ind w:left="567" w:hanging="142"/>
              <w:rPr>
                <w:rFonts w:ascii="Roboto" w:hAnsi="Roboto" w:cs="Times New Roman"/>
                <w:sz w:val="18"/>
                <w:szCs w:val="18"/>
              </w:rPr>
            </w:pPr>
          </w:p>
          <w:p w14:paraId="339AE721" w14:textId="77777777" w:rsidR="00581C1F" w:rsidRPr="00581C1F" w:rsidRDefault="00581C1F" w:rsidP="00A97FC0">
            <w:pPr>
              <w:ind w:left="567" w:hanging="142"/>
              <w:rPr>
                <w:rFonts w:ascii="Roboto" w:hAnsi="Roboto" w:cs="Times New Roman"/>
                <w:color w:val="FF0000"/>
                <w:sz w:val="18"/>
                <w:szCs w:val="18"/>
              </w:rPr>
            </w:pPr>
          </w:p>
        </w:tc>
        <w:tc>
          <w:tcPr>
            <w:tcW w:w="3480" w:type="dxa"/>
            <w:vAlign w:val="center"/>
          </w:tcPr>
          <w:p w14:paraId="58A1A585"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1 jour ouvrable</w:t>
            </w:r>
          </w:p>
          <w:p w14:paraId="4C57B290" w14:textId="77777777" w:rsidR="00581C1F" w:rsidRPr="00581C1F" w:rsidRDefault="00581C1F" w:rsidP="00A97FC0">
            <w:pPr>
              <w:ind w:left="567"/>
              <w:rPr>
                <w:rFonts w:ascii="Roboto" w:hAnsi="Roboto" w:cs="Times New Roman"/>
                <w:color w:val="FF0000"/>
                <w:sz w:val="18"/>
                <w:szCs w:val="18"/>
              </w:rPr>
            </w:pPr>
          </w:p>
          <w:p w14:paraId="5B6A1095" w14:textId="77777777" w:rsidR="00581C1F" w:rsidRPr="00581C1F" w:rsidRDefault="00581C1F" w:rsidP="00A97FC0">
            <w:pPr>
              <w:ind w:left="567"/>
              <w:rPr>
                <w:rFonts w:ascii="Roboto" w:hAnsi="Roboto" w:cs="Times New Roman"/>
                <w:color w:val="FF0000"/>
                <w:sz w:val="18"/>
                <w:szCs w:val="18"/>
              </w:rPr>
            </w:pPr>
          </w:p>
          <w:p w14:paraId="0F0B0EE8" w14:textId="77777777" w:rsidR="00581C1F" w:rsidRPr="00581C1F" w:rsidRDefault="00581C1F" w:rsidP="00A97FC0">
            <w:pPr>
              <w:ind w:left="567"/>
              <w:rPr>
                <w:rFonts w:ascii="Roboto" w:hAnsi="Roboto" w:cs="Times New Roman"/>
                <w:color w:val="FF0000"/>
                <w:sz w:val="18"/>
                <w:szCs w:val="18"/>
              </w:rPr>
            </w:pPr>
          </w:p>
          <w:p w14:paraId="3647878A" w14:textId="77777777" w:rsidR="00581C1F" w:rsidRPr="00581C1F" w:rsidRDefault="00581C1F" w:rsidP="00A97FC0">
            <w:pPr>
              <w:ind w:left="567"/>
              <w:rPr>
                <w:rFonts w:ascii="Roboto" w:hAnsi="Roboto" w:cs="Times New Roman"/>
                <w:b/>
                <w:color w:val="FF0000"/>
                <w:sz w:val="18"/>
                <w:szCs w:val="18"/>
              </w:rPr>
            </w:pPr>
          </w:p>
        </w:tc>
        <w:tc>
          <w:tcPr>
            <w:tcW w:w="4820" w:type="dxa"/>
            <w:vMerge/>
          </w:tcPr>
          <w:p w14:paraId="712787E1" w14:textId="77777777" w:rsidR="00581C1F" w:rsidRPr="00581C1F" w:rsidRDefault="00581C1F" w:rsidP="00A97FC0">
            <w:pPr>
              <w:ind w:left="567"/>
              <w:rPr>
                <w:rFonts w:ascii="Roboto" w:hAnsi="Roboto" w:cs="Times New Roman"/>
                <w:sz w:val="18"/>
                <w:szCs w:val="18"/>
              </w:rPr>
            </w:pPr>
          </w:p>
        </w:tc>
      </w:tr>
      <w:tr w:rsidR="00581C1F" w:rsidRPr="00581C1F" w14:paraId="5DE80432" w14:textId="77777777" w:rsidTr="00A97FC0">
        <w:tblPrEx>
          <w:tblCellMar>
            <w:top w:w="0" w:type="dxa"/>
            <w:bottom w:w="0" w:type="dxa"/>
          </w:tblCellMar>
        </w:tblPrEx>
        <w:trPr>
          <w:cantSplit/>
          <w:trHeight w:val="70"/>
        </w:trPr>
        <w:tc>
          <w:tcPr>
            <w:tcW w:w="14534" w:type="dxa"/>
            <w:gridSpan w:val="4"/>
            <w:shd w:val="clear" w:color="auto" w:fill="D9D9D9"/>
            <w:vAlign w:val="center"/>
          </w:tcPr>
          <w:p w14:paraId="297A8FB6" w14:textId="77777777" w:rsidR="00581C1F" w:rsidRPr="00581C1F" w:rsidRDefault="00581C1F" w:rsidP="00A97FC0">
            <w:pPr>
              <w:ind w:left="79"/>
              <w:rPr>
                <w:rFonts w:ascii="Roboto" w:hAnsi="Roboto" w:cs="Times New Roman"/>
                <w:b/>
                <w:sz w:val="18"/>
                <w:szCs w:val="18"/>
              </w:rPr>
            </w:pPr>
          </w:p>
        </w:tc>
      </w:tr>
      <w:tr w:rsidR="00581C1F" w:rsidRPr="00581C1F" w14:paraId="3EEAE5F1" w14:textId="77777777" w:rsidTr="00A97FC0">
        <w:tblPrEx>
          <w:tblCellMar>
            <w:top w:w="0" w:type="dxa"/>
            <w:bottom w:w="0" w:type="dxa"/>
          </w:tblCellMar>
        </w:tblPrEx>
        <w:trPr>
          <w:cantSplit/>
        </w:trPr>
        <w:tc>
          <w:tcPr>
            <w:tcW w:w="2485" w:type="dxa"/>
            <w:vMerge w:val="restart"/>
            <w:vAlign w:val="center"/>
          </w:tcPr>
          <w:p w14:paraId="28F5CC28" w14:textId="77777777" w:rsidR="00581C1F" w:rsidRPr="00581C1F" w:rsidRDefault="00581C1F" w:rsidP="00A97FC0">
            <w:pPr>
              <w:ind w:left="79"/>
              <w:jc w:val="both"/>
              <w:rPr>
                <w:rFonts w:ascii="Roboto" w:hAnsi="Roboto" w:cs="Times New Roman"/>
                <w:sz w:val="18"/>
                <w:szCs w:val="18"/>
              </w:rPr>
            </w:pPr>
            <w:r w:rsidRPr="00581C1F">
              <w:rPr>
                <w:rFonts w:ascii="Roboto" w:hAnsi="Roboto" w:cs="Times New Roman"/>
                <w:sz w:val="18"/>
                <w:szCs w:val="18"/>
              </w:rPr>
              <w:t>Articles L622-1 et L622-2 du code général de la fonction publique</w:t>
            </w:r>
          </w:p>
          <w:p w14:paraId="78A5D3C6" w14:textId="77777777" w:rsidR="00581C1F" w:rsidRPr="00581C1F" w:rsidRDefault="00581C1F" w:rsidP="00A97FC0">
            <w:pPr>
              <w:ind w:left="79"/>
              <w:jc w:val="both"/>
              <w:rPr>
                <w:rFonts w:ascii="Roboto" w:hAnsi="Roboto" w:cs="Times New Roman"/>
                <w:sz w:val="18"/>
                <w:szCs w:val="18"/>
              </w:rPr>
            </w:pPr>
          </w:p>
          <w:p w14:paraId="0CBA4A72" w14:textId="77777777" w:rsidR="00581C1F" w:rsidRPr="00581C1F" w:rsidRDefault="00581C1F" w:rsidP="00A97FC0">
            <w:pPr>
              <w:ind w:left="79"/>
              <w:jc w:val="both"/>
              <w:rPr>
                <w:rFonts w:ascii="Roboto" w:hAnsi="Roboto" w:cs="Times New Roman"/>
                <w:sz w:val="18"/>
                <w:szCs w:val="18"/>
              </w:rPr>
            </w:pPr>
            <w:r w:rsidRPr="00581C1F">
              <w:rPr>
                <w:rFonts w:ascii="Roboto" w:hAnsi="Roboto" w:cs="Times New Roman"/>
                <w:sz w:val="18"/>
                <w:szCs w:val="18"/>
              </w:rPr>
              <w:t>Instr. min. du 23 mars 1950</w:t>
            </w:r>
          </w:p>
          <w:p w14:paraId="61C6A019" w14:textId="77777777" w:rsidR="00581C1F" w:rsidRPr="00581C1F" w:rsidRDefault="00581C1F" w:rsidP="00A97FC0">
            <w:pPr>
              <w:ind w:left="79"/>
              <w:jc w:val="both"/>
              <w:rPr>
                <w:rFonts w:ascii="Roboto" w:hAnsi="Roboto" w:cs="Times New Roman"/>
                <w:sz w:val="18"/>
                <w:szCs w:val="18"/>
              </w:rPr>
            </w:pPr>
          </w:p>
          <w:p w14:paraId="1BF8D120" w14:textId="77777777" w:rsidR="00581C1F" w:rsidRPr="00581C1F" w:rsidRDefault="00581C1F" w:rsidP="00A97FC0">
            <w:pPr>
              <w:ind w:left="79"/>
              <w:jc w:val="both"/>
              <w:rPr>
                <w:rFonts w:ascii="Roboto" w:hAnsi="Roboto" w:cs="Times New Roman"/>
                <w:sz w:val="18"/>
                <w:szCs w:val="18"/>
              </w:rPr>
            </w:pPr>
            <w:r w:rsidRPr="00581C1F">
              <w:rPr>
                <w:rFonts w:ascii="Roboto" w:hAnsi="Roboto" w:cs="Times New Roman"/>
                <w:sz w:val="18"/>
                <w:szCs w:val="18"/>
              </w:rPr>
              <w:t>Circ. min. du 7 mai 2001</w:t>
            </w:r>
          </w:p>
          <w:p w14:paraId="337B7DA3" w14:textId="77777777" w:rsidR="00581C1F" w:rsidRPr="00581C1F" w:rsidRDefault="00581C1F" w:rsidP="00A97FC0">
            <w:pPr>
              <w:ind w:left="79"/>
              <w:jc w:val="both"/>
              <w:rPr>
                <w:rFonts w:ascii="Roboto" w:hAnsi="Roboto" w:cs="Times New Roman"/>
                <w:sz w:val="18"/>
                <w:szCs w:val="18"/>
              </w:rPr>
            </w:pPr>
          </w:p>
          <w:p w14:paraId="238F94DB" w14:textId="77777777" w:rsidR="00581C1F" w:rsidRPr="00581C1F" w:rsidRDefault="00581C1F" w:rsidP="00A97FC0">
            <w:pPr>
              <w:ind w:left="79"/>
              <w:jc w:val="both"/>
              <w:rPr>
                <w:rFonts w:ascii="Roboto" w:hAnsi="Roboto" w:cs="Times New Roman"/>
                <w:sz w:val="18"/>
                <w:szCs w:val="18"/>
              </w:rPr>
            </w:pPr>
            <w:r w:rsidRPr="00581C1F">
              <w:rPr>
                <w:rFonts w:ascii="Roboto" w:hAnsi="Roboto" w:cs="Times New Roman"/>
                <w:sz w:val="18"/>
                <w:szCs w:val="18"/>
              </w:rPr>
              <w:t>CIG Grande Couronne / CDG</w:t>
            </w:r>
          </w:p>
          <w:p w14:paraId="564E69B4" w14:textId="77777777" w:rsidR="00581C1F" w:rsidRPr="00581C1F" w:rsidRDefault="00581C1F" w:rsidP="00A97FC0">
            <w:pPr>
              <w:ind w:left="79"/>
              <w:jc w:val="both"/>
              <w:rPr>
                <w:rFonts w:ascii="Roboto" w:hAnsi="Roboto" w:cs="Times New Roman"/>
                <w:sz w:val="18"/>
                <w:szCs w:val="18"/>
              </w:rPr>
            </w:pPr>
          </w:p>
          <w:p w14:paraId="1939F78F" w14:textId="77777777" w:rsidR="00581C1F" w:rsidRPr="00581C1F" w:rsidRDefault="00581C1F" w:rsidP="00A97FC0">
            <w:pPr>
              <w:ind w:left="79"/>
              <w:jc w:val="both"/>
              <w:rPr>
                <w:rFonts w:ascii="Roboto" w:hAnsi="Roboto" w:cs="Times New Roman"/>
                <w:sz w:val="18"/>
                <w:szCs w:val="18"/>
              </w:rPr>
            </w:pPr>
            <w:r w:rsidRPr="00581C1F">
              <w:rPr>
                <w:rFonts w:ascii="Roboto" w:hAnsi="Roboto" w:cs="Times New Roman"/>
                <w:sz w:val="18"/>
                <w:szCs w:val="18"/>
              </w:rPr>
              <w:t>Article L223-1 7° du code de la sécurité sociale</w:t>
            </w:r>
          </w:p>
          <w:p w14:paraId="5FDAE245" w14:textId="77777777" w:rsidR="00581C1F" w:rsidRPr="00581C1F" w:rsidRDefault="00581C1F" w:rsidP="00A97FC0">
            <w:pPr>
              <w:ind w:left="79"/>
              <w:jc w:val="both"/>
              <w:rPr>
                <w:rFonts w:ascii="Roboto" w:hAnsi="Roboto" w:cs="Times New Roman"/>
                <w:sz w:val="18"/>
                <w:szCs w:val="18"/>
              </w:rPr>
            </w:pPr>
            <w:r w:rsidRPr="00581C1F">
              <w:rPr>
                <w:rFonts w:ascii="Roboto" w:hAnsi="Roboto" w:cs="Times New Roman"/>
                <w:sz w:val="18"/>
                <w:szCs w:val="18"/>
              </w:rPr>
              <w:t>Loi n°2020-692 du 8 juin 2020</w:t>
            </w:r>
          </w:p>
        </w:tc>
        <w:tc>
          <w:tcPr>
            <w:tcW w:w="7229" w:type="dxa"/>
            <w:gridSpan w:val="2"/>
          </w:tcPr>
          <w:p w14:paraId="6B27492E" w14:textId="77777777" w:rsidR="00581C1F" w:rsidRPr="00581C1F" w:rsidRDefault="00581C1F" w:rsidP="00A97FC0">
            <w:pPr>
              <w:ind w:left="567" w:hanging="158"/>
              <w:rPr>
                <w:rFonts w:ascii="Roboto" w:hAnsi="Roboto" w:cs="Times New Roman"/>
                <w:sz w:val="18"/>
                <w:szCs w:val="18"/>
                <w:u w:val="single"/>
              </w:rPr>
            </w:pPr>
          </w:p>
          <w:p w14:paraId="5D2F5AED" w14:textId="77777777" w:rsidR="00581C1F" w:rsidRPr="00581C1F" w:rsidRDefault="00581C1F" w:rsidP="00A97FC0">
            <w:pPr>
              <w:ind w:left="567" w:hanging="158"/>
              <w:rPr>
                <w:rFonts w:ascii="Roboto" w:hAnsi="Roboto" w:cs="Times New Roman"/>
                <w:sz w:val="18"/>
                <w:szCs w:val="18"/>
                <w:u w:val="single"/>
              </w:rPr>
            </w:pPr>
            <w:r w:rsidRPr="00581C1F">
              <w:rPr>
                <w:rFonts w:ascii="Roboto" w:hAnsi="Roboto" w:cs="Times New Roman"/>
                <w:sz w:val="18"/>
                <w:szCs w:val="18"/>
                <w:u w:val="single"/>
              </w:rPr>
              <w:t xml:space="preserve">Décès/obsèques </w:t>
            </w:r>
          </w:p>
          <w:p w14:paraId="7CC0219E" w14:textId="77777777" w:rsidR="00581C1F" w:rsidRPr="00581C1F" w:rsidRDefault="00581C1F" w:rsidP="00A97FC0">
            <w:pPr>
              <w:ind w:left="567" w:hanging="158"/>
              <w:rPr>
                <w:rFonts w:ascii="Roboto" w:hAnsi="Roboto" w:cs="Times New Roman"/>
                <w:sz w:val="18"/>
                <w:szCs w:val="18"/>
              </w:rPr>
            </w:pPr>
          </w:p>
        </w:tc>
        <w:tc>
          <w:tcPr>
            <w:tcW w:w="4820" w:type="dxa"/>
            <w:vMerge w:val="restart"/>
            <w:vAlign w:val="center"/>
          </w:tcPr>
          <w:p w14:paraId="71D69D56" w14:textId="77777777" w:rsidR="00581C1F" w:rsidRPr="00581C1F" w:rsidRDefault="00581C1F" w:rsidP="00A97FC0">
            <w:pPr>
              <w:ind w:left="567" w:hanging="158"/>
              <w:jc w:val="both"/>
              <w:rPr>
                <w:rFonts w:ascii="Roboto" w:hAnsi="Roboto" w:cs="Times New Roman"/>
                <w:sz w:val="18"/>
                <w:szCs w:val="18"/>
              </w:rPr>
            </w:pPr>
            <w:r w:rsidRPr="00581C1F">
              <w:rPr>
                <w:rFonts w:ascii="Roboto" w:hAnsi="Roboto" w:cs="Times New Roman"/>
                <w:sz w:val="18"/>
                <w:szCs w:val="18"/>
              </w:rPr>
              <w:t>-</w:t>
            </w:r>
            <w:r w:rsidRPr="00581C1F">
              <w:rPr>
                <w:rFonts w:ascii="Roboto" w:hAnsi="Roboto" w:cs="Times New Roman"/>
                <w:sz w:val="18"/>
                <w:szCs w:val="18"/>
              </w:rPr>
              <w:tab/>
              <w:t>Autorisation accordée sur présentation d'une pièce justificative (acte de décès).</w:t>
            </w:r>
          </w:p>
          <w:p w14:paraId="515EDEA8" w14:textId="77777777" w:rsidR="00581C1F" w:rsidRPr="00581C1F" w:rsidRDefault="00581C1F" w:rsidP="00A97FC0">
            <w:pPr>
              <w:ind w:left="567" w:hanging="158"/>
              <w:jc w:val="both"/>
              <w:rPr>
                <w:rFonts w:ascii="Roboto" w:hAnsi="Roboto" w:cs="Times New Roman"/>
                <w:sz w:val="18"/>
                <w:szCs w:val="18"/>
              </w:rPr>
            </w:pPr>
          </w:p>
          <w:p w14:paraId="3F90BAF5" w14:textId="77777777" w:rsidR="00581C1F" w:rsidRPr="00581C1F" w:rsidRDefault="00581C1F" w:rsidP="00A97FC0">
            <w:pPr>
              <w:ind w:left="567" w:hanging="158"/>
              <w:jc w:val="both"/>
              <w:rPr>
                <w:rFonts w:ascii="Roboto" w:hAnsi="Roboto" w:cs="Times New Roman"/>
                <w:sz w:val="18"/>
                <w:szCs w:val="18"/>
              </w:rPr>
            </w:pPr>
            <w:r w:rsidRPr="00581C1F">
              <w:rPr>
                <w:rFonts w:ascii="Roboto" w:hAnsi="Roboto" w:cs="Times New Roman"/>
                <w:sz w:val="18"/>
                <w:szCs w:val="18"/>
              </w:rPr>
              <w:t xml:space="preserve">- </w:t>
            </w:r>
            <w:r w:rsidRPr="00581C1F">
              <w:rPr>
                <w:rFonts w:ascii="Roboto" w:hAnsi="Roboto" w:cs="Times New Roman"/>
                <w:sz w:val="18"/>
                <w:szCs w:val="18"/>
              </w:rPr>
              <w:tab/>
              <w:t>Jours éventuellement non consécutifs.</w:t>
            </w:r>
          </w:p>
          <w:p w14:paraId="2E61205F" w14:textId="77777777" w:rsidR="00581C1F" w:rsidRPr="00581C1F" w:rsidRDefault="00581C1F" w:rsidP="00A97FC0">
            <w:pPr>
              <w:ind w:left="567" w:hanging="158"/>
              <w:jc w:val="both"/>
              <w:rPr>
                <w:rFonts w:ascii="Roboto" w:hAnsi="Roboto" w:cs="Times New Roman"/>
                <w:sz w:val="18"/>
                <w:szCs w:val="18"/>
              </w:rPr>
            </w:pPr>
          </w:p>
          <w:p w14:paraId="5F23AE68" w14:textId="77777777" w:rsidR="00581C1F" w:rsidRPr="00581C1F" w:rsidRDefault="00581C1F" w:rsidP="00A97FC0">
            <w:pPr>
              <w:ind w:left="567" w:hanging="158"/>
              <w:jc w:val="both"/>
              <w:rPr>
                <w:rFonts w:ascii="Roboto" w:hAnsi="Roboto" w:cs="Times New Roman"/>
                <w:sz w:val="18"/>
                <w:szCs w:val="18"/>
              </w:rPr>
            </w:pPr>
            <w:r w:rsidRPr="00581C1F">
              <w:rPr>
                <w:rFonts w:ascii="Roboto" w:hAnsi="Roboto" w:cs="Times New Roman"/>
                <w:sz w:val="18"/>
                <w:szCs w:val="18"/>
              </w:rPr>
              <w:lastRenderedPageBreak/>
              <w:t xml:space="preserve">- </w:t>
            </w:r>
            <w:r w:rsidRPr="00581C1F">
              <w:rPr>
                <w:rFonts w:ascii="Roboto" w:hAnsi="Roboto" w:cs="Times New Roman"/>
                <w:sz w:val="18"/>
                <w:szCs w:val="18"/>
              </w:rPr>
              <w:tab/>
              <w:t>Délai de route laissé à l'appréciation de l'autorité territoriale ou 48 heures maximum (aller-retour).</w:t>
            </w:r>
          </w:p>
          <w:p w14:paraId="76E6BA13" w14:textId="77777777" w:rsidR="00581C1F" w:rsidRPr="00581C1F" w:rsidRDefault="00581C1F" w:rsidP="00A97FC0">
            <w:pPr>
              <w:ind w:left="567" w:hanging="158"/>
              <w:jc w:val="both"/>
              <w:rPr>
                <w:rFonts w:ascii="Roboto" w:hAnsi="Roboto" w:cs="Times New Roman"/>
                <w:sz w:val="18"/>
                <w:szCs w:val="18"/>
              </w:rPr>
            </w:pPr>
          </w:p>
          <w:p w14:paraId="0C7D5322" w14:textId="77777777" w:rsidR="00581C1F" w:rsidRPr="00581C1F" w:rsidRDefault="00581C1F" w:rsidP="00A97FC0">
            <w:pPr>
              <w:ind w:left="567" w:hanging="158"/>
              <w:jc w:val="both"/>
              <w:rPr>
                <w:rFonts w:ascii="Roboto" w:hAnsi="Roboto" w:cs="Times New Roman"/>
                <w:sz w:val="18"/>
                <w:szCs w:val="18"/>
              </w:rPr>
            </w:pPr>
            <w:r w:rsidRPr="00581C1F">
              <w:rPr>
                <w:rFonts w:ascii="Roboto" w:hAnsi="Roboto" w:cs="Times New Roman"/>
                <w:sz w:val="18"/>
                <w:szCs w:val="18"/>
              </w:rPr>
              <w:t>- Décès d’un enfant : autorisation accordée de droit</w:t>
            </w:r>
          </w:p>
        </w:tc>
      </w:tr>
      <w:tr w:rsidR="00581C1F" w:rsidRPr="00581C1F" w14:paraId="1C46C441" w14:textId="77777777" w:rsidTr="00A97FC0">
        <w:tblPrEx>
          <w:tblCellMar>
            <w:top w:w="0" w:type="dxa"/>
            <w:bottom w:w="0" w:type="dxa"/>
          </w:tblCellMar>
        </w:tblPrEx>
        <w:trPr>
          <w:cantSplit/>
          <w:trHeight w:val="225"/>
        </w:trPr>
        <w:tc>
          <w:tcPr>
            <w:tcW w:w="2485" w:type="dxa"/>
            <w:vMerge/>
          </w:tcPr>
          <w:p w14:paraId="548416EE" w14:textId="77777777" w:rsidR="00581C1F" w:rsidRPr="00581C1F" w:rsidRDefault="00581C1F" w:rsidP="00A97FC0">
            <w:pPr>
              <w:ind w:left="567"/>
              <w:rPr>
                <w:rFonts w:ascii="Roboto" w:hAnsi="Roboto" w:cs="Times New Roman"/>
                <w:sz w:val="18"/>
                <w:szCs w:val="18"/>
              </w:rPr>
            </w:pPr>
          </w:p>
        </w:tc>
        <w:tc>
          <w:tcPr>
            <w:tcW w:w="3749" w:type="dxa"/>
          </w:tcPr>
          <w:p w14:paraId="6A709421"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 du conjoint (marié, pacsé, concubin)</w:t>
            </w:r>
          </w:p>
        </w:tc>
        <w:tc>
          <w:tcPr>
            <w:tcW w:w="3480" w:type="dxa"/>
            <w:vAlign w:val="center"/>
          </w:tcPr>
          <w:p w14:paraId="7BEFB6DD"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3  jours ouvrables</w:t>
            </w:r>
          </w:p>
          <w:p w14:paraId="3647264F" w14:textId="77777777" w:rsidR="00581C1F" w:rsidRPr="00581C1F" w:rsidRDefault="00581C1F" w:rsidP="00A97FC0">
            <w:pPr>
              <w:ind w:left="567"/>
              <w:rPr>
                <w:rFonts w:ascii="Roboto" w:hAnsi="Roboto" w:cs="Times New Roman"/>
                <w:b/>
                <w:strike/>
                <w:sz w:val="18"/>
                <w:szCs w:val="18"/>
              </w:rPr>
            </w:pPr>
          </w:p>
        </w:tc>
        <w:tc>
          <w:tcPr>
            <w:tcW w:w="4820" w:type="dxa"/>
            <w:vMerge/>
          </w:tcPr>
          <w:p w14:paraId="62957F70" w14:textId="77777777" w:rsidR="00581C1F" w:rsidRPr="00581C1F" w:rsidRDefault="00581C1F" w:rsidP="00A97FC0">
            <w:pPr>
              <w:ind w:left="567"/>
              <w:rPr>
                <w:rFonts w:ascii="Roboto" w:hAnsi="Roboto" w:cs="Times New Roman"/>
                <w:sz w:val="18"/>
                <w:szCs w:val="18"/>
              </w:rPr>
            </w:pPr>
          </w:p>
        </w:tc>
      </w:tr>
      <w:tr w:rsidR="00581C1F" w:rsidRPr="00581C1F" w14:paraId="3DD16242" w14:textId="77777777" w:rsidTr="00A97FC0">
        <w:tblPrEx>
          <w:tblCellMar>
            <w:top w:w="0" w:type="dxa"/>
            <w:bottom w:w="0" w:type="dxa"/>
          </w:tblCellMar>
        </w:tblPrEx>
        <w:trPr>
          <w:cantSplit/>
          <w:trHeight w:val="180"/>
        </w:trPr>
        <w:tc>
          <w:tcPr>
            <w:tcW w:w="2485" w:type="dxa"/>
            <w:vMerge/>
          </w:tcPr>
          <w:p w14:paraId="61E3BFE9" w14:textId="77777777" w:rsidR="00581C1F" w:rsidRPr="00581C1F" w:rsidRDefault="00581C1F" w:rsidP="00A97FC0">
            <w:pPr>
              <w:ind w:left="567"/>
              <w:rPr>
                <w:rFonts w:ascii="Roboto" w:hAnsi="Roboto" w:cs="Times New Roman"/>
                <w:sz w:val="18"/>
                <w:szCs w:val="18"/>
              </w:rPr>
            </w:pPr>
          </w:p>
        </w:tc>
        <w:tc>
          <w:tcPr>
            <w:tcW w:w="3749" w:type="dxa"/>
          </w:tcPr>
          <w:p w14:paraId="794646BA"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 d’un enfant ou d’une personne dont l’agent a la charge effective et permanente</w:t>
            </w:r>
          </w:p>
          <w:p w14:paraId="18143BCB"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ab/>
            </w:r>
          </w:p>
          <w:p w14:paraId="5B4695B7" w14:textId="77777777" w:rsidR="00581C1F" w:rsidRPr="00581C1F" w:rsidRDefault="00581C1F" w:rsidP="00A97FC0">
            <w:pPr>
              <w:ind w:left="567"/>
              <w:rPr>
                <w:rFonts w:ascii="Roboto" w:hAnsi="Roboto" w:cs="Times New Roman"/>
                <w:sz w:val="18"/>
                <w:szCs w:val="18"/>
              </w:rPr>
            </w:pPr>
          </w:p>
          <w:p w14:paraId="3DEA6572"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S’il s’agit du décès d’un enfant de moins de 25 ans et quel que soit son âge si l’enfant décédé était lui-même parent, ou d’une personne de moins de 25 ans dont l’agent public à la charge effective et permanente</w:t>
            </w:r>
          </w:p>
        </w:tc>
        <w:tc>
          <w:tcPr>
            <w:tcW w:w="3480" w:type="dxa"/>
            <w:vAlign w:val="center"/>
          </w:tcPr>
          <w:p w14:paraId="6442A9B1" w14:textId="77777777" w:rsidR="00581C1F" w:rsidRPr="00581C1F" w:rsidRDefault="00581C1F" w:rsidP="00A97FC0">
            <w:pPr>
              <w:ind w:left="567"/>
              <w:rPr>
                <w:rFonts w:ascii="Roboto" w:hAnsi="Roboto" w:cs="Times New Roman"/>
                <w:sz w:val="18"/>
                <w:szCs w:val="18"/>
              </w:rPr>
            </w:pPr>
          </w:p>
          <w:p w14:paraId="6C74DEFD" w14:textId="77777777" w:rsidR="00581C1F" w:rsidRPr="00581C1F" w:rsidRDefault="00581C1F" w:rsidP="00A97FC0">
            <w:pPr>
              <w:ind w:left="567"/>
              <w:rPr>
                <w:rFonts w:ascii="Roboto" w:hAnsi="Roboto" w:cs="Times New Roman"/>
                <w:sz w:val="18"/>
                <w:szCs w:val="18"/>
              </w:rPr>
            </w:pPr>
          </w:p>
          <w:p w14:paraId="5A9B7B22"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12 jours ouvrables</w:t>
            </w:r>
          </w:p>
          <w:p w14:paraId="19CF9E7F" w14:textId="77777777" w:rsidR="00581C1F" w:rsidRPr="00581C1F" w:rsidRDefault="00581C1F" w:rsidP="00A97FC0">
            <w:pPr>
              <w:ind w:left="567"/>
              <w:rPr>
                <w:rFonts w:ascii="Roboto" w:hAnsi="Roboto" w:cs="Times New Roman"/>
                <w:sz w:val="18"/>
                <w:szCs w:val="18"/>
              </w:rPr>
            </w:pPr>
          </w:p>
          <w:p w14:paraId="4D002B21"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14 jours ouvrables</w:t>
            </w:r>
          </w:p>
        </w:tc>
        <w:tc>
          <w:tcPr>
            <w:tcW w:w="4820" w:type="dxa"/>
            <w:vMerge/>
          </w:tcPr>
          <w:p w14:paraId="1A836549" w14:textId="77777777" w:rsidR="00581C1F" w:rsidRPr="00581C1F" w:rsidRDefault="00581C1F" w:rsidP="00A97FC0">
            <w:pPr>
              <w:ind w:left="567"/>
              <w:rPr>
                <w:rFonts w:ascii="Roboto" w:hAnsi="Roboto" w:cs="Times New Roman"/>
                <w:sz w:val="18"/>
                <w:szCs w:val="18"/>
              </w:rPr>
            </w:pPr>
          </w:p>
        </w:tc>
      </w:tr>
      <w:tr w:rsidR="00581C1F" w:rsidRPr="00581C1F" w14:paraId="41B04696" w14:textId="77777777" w:rsidTr="00A97FC0">
        <w:tblPrEx>
          <w:tblCellMar>
            <w:top w:w="0" w:type="dxa"/>
            <w:bottom w:w="0" w:type="dxa"/>
          </w:tblCellMar>
        </w:tblPrEx>
        <w:trPr>
          <w:cantSplit/>
        </w:trPr>
        <w:tc>
          <w:tcPr>
            <w:tcW w:w="2485" w:type="dxa"/>
            <w:vMerge/>
          </w:tcPr>
          <w:p w14:paraId="24B3556B" w14:textId="77777777" w:rsidR="00581C1F" w:rsidRPr="00581C1F" w:rsidRDefault="00581C1F" w:rsidP="00EC64ED">
            <w:pPr>
              <w:rPr>
                <w:rFonts w:ascii="Roboto" w:hAnsi="Roboto" w:cs="Times New Roman"/>
                <w:sz w:val="18"/>
                <w:szCs w:val="18"/>
              </w:rPr>
            </w:pPr>
          </w:p>
        </w:tc>
        <w:tc>
          <w:tcPr>
            <w:tcW w:w="3749" w:type="dxa"/>
          </w:tcPr>
          <w:p w14:paraId="0EE0C2BD"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des père, mère</w:t>
            </w:r>
          </w:p>
          <w:p w14:paraId="5F9B9078"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des beau-père, belle-mère</w:t>
            </w:r>
          </w:p>
        </w:tc>
        <w:tc>
          <w:tcPr>
            <w:tcW w:w="3480" w:type="dxa"/>
            <w:vAlign w:val="center"/>
          </w:tcPr>
          <w:p w14:paraId="6E023431"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3 jours ouvrables</w:t>
            </w:r>
          </w:p>
          <w:p w14:paraId="65992B84" w14:textId="77777777" w:rsidR="00581C1F" w:rsidRPr="00581C1F" w:rsidRDefault="00581C1F" w:rsidP="00EC64ED">
            <w:pPr>
              <w:rPr>
                <w:rFonts w:ascii="Roboto" w:hAnsi="Roboto" w:cs="Times New Roman"/>
                <w:b/>
                <w:sz w:val="18"/>
                <w:szCs w:val="18"/>
              </w:rPr>
            </w:pPr>
            <w:r w:rsidRPr="00581C1F">
              <w:rPr>
                <w:rFonts w:ascii="Roboto" w:hAnsi="Roboto" w:cs="Times New Roman"/>
                <w:sz w:val="18"/>
                <w:szCs w:val="18"/>
              </w:rPr>
              <w:t>3 jours ouvrables</w:t>
            </w:r>
          </w:p>
        </w:tc>
        <w:tc>
          <w:tcPr>
            <w:tcW w:w="4820" w:type="dxa"/>
            <w:vMerge/>
          </w:tcPr>
          <w:p w14:paraId="40276090" w14:textId="77777777" w:rsidR="00581C1F" w:rsidRPr="00581C1F" w:rsidRDefault="00581C1F" w:rsidP="00EC64ED">
            <w:pPr>
              <w:rPr>
                <w:rFonts w:ascii="Roboto" w:hAnsi="Roboto" w:cs="Times New Roman"/>
                <w:sz w:val="18"/>
                <w:szCs w:val="18"/>
              </w:rPr>
            </w:pPr>
          </w:p>
        </w:tc>
      </w:tr>
      <w:tr w:rsidR="00581C1F" w:rsidRPr="00581C1F" w14:paraId="1C228D90" w14:textId="77777777" w:rsidTr="00A97FC0">
        <w:tblPrEx>
          <w:tblCellMar>
            <w:top w:w="0" w:type="dxa"/>
            <w:bottom w:w="0" w:type="dxa"/>
          </w:tblCellMar>
        </w:tblPrEx>
        <w:trPr>
          <w:cantSplit/>
        </w:trPr>
        <w:tc>
          <w:tcPr>
            <w:tcW w:w="2485" w:type="dxa"/>
            <w:vMerge/>
          </w:tcPr>
          <w:p w14:paraId="2290ACE7" w14:textId="77777777" w:rsidR="00581C1F" w:rsidRPr="00581C1F" w:rsidRDefault="00581C1F" w:rsidP="00EC64ED">
            <w:pPr>
              <w:rPr>
                <w:rFonts w:ascii="Roboto" w:hAnsi="Roboto" w:cs="Times New Roman"/>
                <w:sz w:val="18"/>
                <w:szCs w:val="18"/>
              </w:rPr>
            </w:pPr>
          </w:p>
        </w:tc>
        <w:tc>
          <w:tcPr>
            <w:tcW w:w="3749" w:type="dxa"/>
          </w:tcPr>
          <w:p w14:paraId="2345ED8A"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des autres ascendants, frère, sœur, oncle, tante, neveu, nièce, beau-frère, belle-sœur</w:t>
            </w:r>
            <w:r w:rsidRPr="00581C1F">
              <w:rPr>
                <w:rFonts w:ascii="Roboto" w:hAnsi="Roboto" w:cs="Times New Roman"/>
                <w:color w:val="FF0000"/>
                <w:sz w:val="18"/>
                <w:szCs w:val="18"/>
              </w:rPr>
              <w:t>…</w:t>
            </w:r>
          </w:p>
        </w:tc>
        <w:tc>
          <w:tcPr>
            <w:tcW w:w="3480" w:type="dxa"/>
            <w:vAlign w:val="center"/>
          </w:tcPr>
          <w:p w14:paraId="4CB695E2" w14:textId="77777777" w:rsidR="00581C1F" w:rsidRPr="00581C1F" w:rsidRDefault="00581C1F" w:rsidP="00EC64ED">
            <w:pPr>
              <w:rPr>
                <w:rFonts w:ascii="Roboto" w:hAnsi="Roboto" w:cs="Times New Roman"/>
                <w:b/>
                <w:sz w:val="18"/>
                <w:szCs w:val="18"/>
              </w:rPr>
            </w:pPr>
            <w:r w:rsidRPr="00581C1F">
              <w:rPr>
                <w:rFonts w:ascii="Roboto" w:hAnsi="Roboto" w:cs="Times New Roman"/>
                <w:sz w:val="18"/>
                <w:szCs w:val="18"/>
              </w:rPr>
              <w:t xml:space="preserve">1 jour ouvrable </w:t>
            </w:r>
          </w:p>
        </w:tc>
        <w:tc>
          <w:tcPr>
            <w:tcW w:w="4820" w:type="dxa"/>
            <w:vMerge/>
          </w:tcPr>
          <w:p w14:paraId="13A0D546" w14:textId="77777777" w:rsidR="00581C1F" w:rsidRPr="00581C1F" w:rsidRDefault="00581C1F" w:rsidP="00EC64ED">
            <w:pPr>
              <w:rPr>
                <w:rFonts w:ascii="Roboto" w:hAnsi="Roboto" w:cs="Times New Roman"/>
                <w:sz w:val="18"/>
                <w:szCs w:val="18"/>
              </w:rPr>
            </w:pPr>
          </w:p>
        </w:tc>
      </w:tr>
      <w:tr w:rsidR="00581C1F" w:rsidRPr="00581C1F" w14:paraId="5AD5665F" w14:textId="77777777" w:rsidTr="00A97FC0">
        <w:tblPrEx>
          <w:tblCellMar>
            <w:top w:w="0" w:type="dxa"/>
            <w:bottom w:w="0" w:type="dxa"/>
          </w:tblCellMar>
        </w:tblPrEx>
        <w:trPr>
          <w:cantSplit/>
        </w:trPr>
        <w:tc>
          <w:tcPr>
            <w:tcW w:w="14534" w:type="dxa"/>
            <w:gridSpan w:val="4"/>
            <w:shd w:val="clear" w:color="auto" w:fill="D9D9D9"/>
            <w:vAlign w:val="center"/>
          </w:tcPr>
          <w:p w14:paraId="749D8A73" w14:textId="77777777" w:rsidR="00581C1F" w:rsidRPr="00581C1F" w:rsidRDefault="00581C1F" w:rsidP="00EC64ED">
            <w:pPr>
              <w:ind w:left="158" w:hanging="142"/>
              <w:rPr>
                <w:rFonts w:ascii="Roboto" w:hAnsi="Roboto" w:cs="Times New Roman"/>
                <w:sz w:val="18"/>
                <w:szCs w:val="18"/>
              </w:rPr>
            </w:pPr>
          </w:p>
        </w:tc>
      </w:tr>
      <w:tr w:rsidR="00581C1F" w:rsidRPr="00581C1F" w14:paraId="388BD8B6" w14:textId="77777777" w:rsidTr="00A97FC0">
        <w:tblPrEx>
          <w:tblCellMar>
            <w:top w:w="0" w:type="dxa"/>
            <w:bottom w:w="0" w:type="dxa"/>
          </w:tblCellMar>
        </w:tblPrEx>
        <w:trPr>
          <w:cantSplit/>
        </w:trPr>
        <w:tc>
          <w:tcPr>
            <w:tcW w:w="2485" w:type="dxa"/>
            <w:vMerge w:val="restart"/>
            <w:vAlign w:val="center"/>
          </w:tcPr>
          <w:p w14:paraId="47C5297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Articles L622-1 du code général de la fonction publique</w:t>
            </w:r>
          </w:p>
          <w:p w14:paraId="71D3D992" w14:textId="77777777" w:rsidR="00581C1F" w:rsidRPr="00581C1F" w:rsidRDefault="00581C1F" w:rsidP="00EC64ED">
            <w:pPr>
              <w:jc w:val="both"/>
              <w:rPr>
                <w:rFonts w:ascii="Roboto" w:hAnsi="Roboto" w:cs="Times New Roman"/>
                <w:sz w:val="18"/>
                <w:szCs w:val="18"/>
              </w:rPr>
            </w:pPr>
          </w:p>
          <w:p w14:paraId="674EAA1A"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Instr. min. du 23 mars 1950</w:t>
            </w:r>
          </w:p>
          <w:p w14:paraId="4FE08F38" w14:textId="77777777" w:rsidR="00581C1F" w:rsidRPr="00581C1F" w:rsidRDefault="00581C1F" w:rsidP="00EC64ED">
            <w:pPr>
              <w:jc w:val="both"/>
              <w:rPr>
                <w:rFonts w:ascii="Roboto" w:hAnsi="Roboto" w:cs="Times New Roman"/>
                <w:sz w:val="18"/>
                <w:szCs w:val="18"/>
              </w:rPr>
            </w:pPr>
          </w:p>
          <w:p w14:paraId="74E3472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Circ. min. du 7 mai 2001</w:t>
            </w:r>
          </w:p>
          <w:p w14:paraId="4E2CE3DA"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CIG Grande Couronne / CDG</w:t>
            </w:r>
          </w:p>
        </w:tc>
        <w:tc>
          <w:tcPr>
            <w:tcW w:w="7229" w:type="dxa"/>
            <w:gridSpan w:val="2"/>
          </w:tcPr>
          <w:p w14:paraId="2B2E0FD1" w14:textId="77777777" w:rsidR="00581C1F" w:rsidRPr="00581C1F" w:rsidRDefault="00581C1F" w:rsidP="00EC64ED">
            <w:pPr>
              <w:ind w:left="158" w:hanging="142"/>
              <w:rPr>
                <w:rFonts w:ascii="Roboto" w:hAnsi="Roboto" w:cs="Times New Roman"/>
                <w:sz w:val="18"/>
                <w:szCs w:val="18"/>
                <w:u w:val="single"/>
              </w:rPr>
            </w:pPr>
          </w:p>
          <w:p w14:paraId="212194CD" w14:textId="77777777" w:rsidR="00581C1F" w:rsidRPr="00581C1F" w:rsidRDefault="00581C1F" w:rsidP="00EC64ED">
            <w:pPr>
              <w:ind w:left="158" w:hanging="142"/>
              <w:rPr>
                <w:rFonts w:ascii="Roboto" w:hAnsi="Roboto" w:cs="Times New Roman"/>
                <w:sz w:val="18"/>
                <w:szCs w:val="18"/>
                <w:u w:val="single"/>
              </w:rPr>
            </w:pPr>
            <w:r w:rsidRPr="00581C1F">
              <w:rPr>
                <w:rFonts w:ascii="Roboto" w:hAnsi="Roboto" w:cs="Times New Roman"/>
                <w:sz w:val="18"/>
                <w:szCs w:val="18"/>
                <w:u w:val="single"/>
              </w:rPr>
              <w:t xml:space="preserve">Maladie très grave </w:t>
            </w:r>
          </w:p>
          <w:p w14:paraId="20564814" w14:textId="77777777" w:rsidR="00581C1F" w:rsidRPr="00581C1F" w:rsidRDefault="00581C1F" w:rsidP="00EC64ED">
            <w:pPr>
              <w:ind w:left="158" w:hanging="142"/>
              <w:rPr>
                <w:rFonts w:ascii="Roboto" w:hAnsi="Roboto" w:cs="Times New Roman"/>
                <w:sz w:val="18"/>
                <w:szCs w:val="18"/>
              </w:rPr>
            </w:pPr>
          </w:p>
        </w:tc>
        <w:tc>
          <w:tcPr>
            <w:tcW w:w="4820" w:type="dxa"/>
            <w:vMerge w:val="restart"/>
            <w:vAlign w:val="center"/>
          </w:tcPr>
          <w:p w14:paraId="2917E54F" w14:textId="77777777" w:rsidR="00581C1F" w:rsidRPr="00581C1F" w:rsidRDefault="00581C1F" w:rsidP="00EC64ED">
            <w:pPr>
              <w:ind w:left="158" w:hanging="142"/>
              <w:rPr>
                <w:rFonts w:ascii="Roboto" w:hAnsi="Roboto" w:cs="Times New Roman"/>
                <w:sz w:val="18"/>
                <w:szCs w:val="18"/>
              </w:rPr>
            </w:pPr>
            <w:r w:rsidRPr="00581C1F">
              <w:rPr>
                <w:rFonts w:ascii="Roboto" w:hAnsi="Roboto" w:cs="Times New Roman"/>
                <w:sz w:val="18"/>
                <w:szCs w:val="18"/>
              </w:rPr>
              <w:t xml:space="preserve">- </w:t>
            </w:r>
            <w:r w:rsidRPr="00581C1F">
              <w:rPr>
                <w:rFonts w:ascii="Roboto" w:hAnsi="Roboto" w:cs="Times New Roman"/>
                <w:sz w:val="18"/>
                <w:szCs w:val="18"/>
              </w:rPr>
              <w:tab/>
              <w:t xml:space="preserve">Autorisation accordée sur présentation d'une pièce justificative. </w:t>
            </w:r>
          </w:p>
          <w:p w14:paraId="14C4CA77" w14:textId="77777777" w:rsidR="00581C1F" w:rsidRPr="00581C1F" w:rsidRDefault="00581C1F" w:rsidP="00EC64ED">
            <w:pPr>
              <w:ind w:left="158" w:hanging="142"/>
              <w:rPr>
                <w:rFonts w:ascii="Roboto" w:hAnsi="Roboto" w:cs="Times New Roman"/>
                <w:sz w:val="18"/>
                <w:szCs w:val="18"/>
              </w:rPr>
            </w:pPr>
          </w:p>
          <w:p w14:paraId="5C97E4A3" w14:textId="77777777" w:rsidR="00581C1F" w:rsidRPr="00581C1F" w:rsidRDefault="00581C1F" w:rsidP="00EC64ED">
            <w:pPr>
              <w:ind w:left="158" w:hanging="158"/>
              <w:rPr>
                <w:rFonts w:ascii="Roboto" w:hAnsi="Roboto" w:cs="Times New Roman"/>
                <w:sz w:val="18"/>
                <w:szCs w:val="18"/>
              </w:rPr>
            </w:pPr>
            <w:r w:rsidRPr="00581C1F">
              <w:rPr>
                <w:rFonts w:ascii="Roboto" w:hAnsi="Roboto" w:cs="Times New Roman"/>
                <w:sz w:val="18"/>
                <w:szCs w:val="18"/>
              </w:rPr>
              <w:t>-</w:t>
            </w:r>
            <w:r w:rsidRPr="00581C1F">
              <w:rPr>
                <w:rFonts w:ascii="Roboto" w:hAnsi="Roboto" w:cs="Times New Roman"/>
                <w:sz w:val="18"/>
                <w:szCs w:val="18"/>
              </w:rPr>
              <w:tab/>
              <w:t>Jours éventuellement non consécutifs.</w:t>
            </w:r>
          </w:p>
          <w:p w14:paraId="4A2B1DE7" w14:textId="77777777" w:rsidR="00581C1F" w:rsidRPr="00581C1F" w:rsidRDefault="00581C1F" w:rsidP="00EC64ED">
            <w:pPr>
              <w:ind w:left="158" w:hanging="158"/>
              <w:rPr>
                <w:rFonts w:ascii="Roboto" w:hAnsi="Roboto" w:cs="Times New Roman"/>
                <w:sz w:val="18"/>
                <w:szCs w:val="18"/>
              </w:rPr>
            </w:pPr>
          </w:p>
          <w:p w14:paraId="7326F4D7" w14:textId="77777777" w:rsidR="00581C1F" w:rsidRPr="00581C1F" w:rsidRDefault="00581C1F" w:rsidP="00EC64ED">
            <w:pPr>
              <w:ind w:left="158" w:hanging="158"/>
              <w:rPr>
                <w:rFonts w:ascii="Roboto" w:hAnsi="Roboto" w:cs="Times New Roman"/>
                <w:sz w:val="18"/>
                <w:szCs w:val="18"/>
              </w:rPr>
            </w:pPr>
            <w:r w:rsidRPr="00581C1F">
              <w:rPr>
                <w:rFonts w:ascii="Roboto" w:hAnsi="Roboto" w:cs="Times New Roman"/>
                <w:sz w:val="18"/>
                <w:szCs w:val="18"/>
              </w:rPr>
              <w:t xml:space="preserve">- </w:t>
            </w:r>
            <w:r w:rsidRPr="00581C1F">
              <w:rPr>
                <w:rFonts w:ascii="Roboto" w:hAnsi="Roboto" w:cs="Times New Roman"/>
                <w:sz w:val="18"/>
                <w:szCs w:val="18"/>
              </w:rPr>
              <w:tab/>
              <w:t>Délai de route laissé à l'appréciation de l'autorité territoriale ou 48 heures maximum (aller-retour).</w:t>
            </w:r>
          </w:p>
        </w:tc>
      </w:tr>
      <w:tr w:rsidR="00581C1F" w:rsidRPr="00581C1F" w14:paraId="5D0CD49A" w14:textId="77777777" w:rsidTr="00A97FC0">
        <w:tblPrEx>
          <w:tblCellMar>
            <w:top w:w="0" w:type="dxa"/>
            <w:bottom w:w="0" w:type="dxa"/>
          </w:tblCellMar>
        </w:tblPrEx>
        <w:trPr>
          <w:cantSplit/>
        </w:trPr>
        <w:tc>
          <w:tcPr>
            <w:tcW w:w="2485" w:type="dxa"/>
            <w:vMerge/>
          </w:tcPr>
          <w:p w14:paraId="68059AA7" w14:textId="77777777" w:rsidR="00581C1F" w:rsidRPr="00581C1F" w:rsidRDefault="00581C1F" w:rsidP="00EC64ED">
            <w:pPr>
              <w:rPr>
                <w:rFonts w:ascii="Roboto" w:hAnsi="Roboto" w:cs="Times New Roman"/>
                <w:sz w:val="18"/>
                <w:szCs w:val="18"/>
              </w:rPr>
            </w:pPr>
          </w:p>
        </w:tc>
        <w:tc>
          <w:tcPr>
            <w:tcW w:w="3749" w:type="dxa"/>
          </w:tcPr>
          <w:p w14:paraId="3A0ADF05"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du conjoint (marié, pacsé, concubin)</w:t>
            </w:r>
          </w:p>
          <w:p w14:paraId="4E1AA14D" w14:textId="77777777" w:rsidR="00581C1F" w:rsidRPr="00581C1F" w:rsidRDefault="00581C1F" w:rsidP="00EC64ED">
            <w:pPr>
              <w:rPr>
                <w:rFonts w:ascii="Roboto" w:hAnsi="Roboto" w:cs="Times New Roman"/>
                <w:b/>
                <w:bCs/>
                <w:sz w:val="18"/>
                <w:szCs w:val="18"/>
                <w:u w:val="single"/>
              </w:rPr>
            </w:pPr>
            <w:r w:rsidRPr="00581C1F">
              <w:rPr>
                <w:rFonts w:ascii="Roboto" w:hAnsi="Roboto" w:cs="Times New Roman"/>
                <w:sz w:val="18"/>
                <w:szCs w:val="18"/>
              </w:rPr>
              <w:t>- d'un enfant</w:t>
            </w:r>
          </w:p>
        </w:tc>
        <w:tc>
          <w:tcPr>
            <w:tcW w:w="3480" w:type="dxa"/>
            <w:vAlign w:val="center"/>
          </w:tcPr>
          <w:p w14:paraId="6EAAE2AF"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3 jours ouvrables</w:t>
            </w:r>
          </w:p>
          <w:p w14:paraId="2CC73A01" w14:textId="77777777" w:rsidR="00581C1F" w:rsidRPr="00581C1F" w:rsidRDefault="00581C1F" w:rsidP="00EC64ED">
            <w:pPr>
              <w:rPr>
                <w:rFonts w:ascii="Roboto" w:hAnsi="Roboto" w:cs="Times New Roman"/>
                <w:b/>
                <w:sz w:val="18"/>
                <w:szCs w:val="18"/>
              </w:rPr>
            </w:pPr>
            <w:r w:rsidRPr="00581C1F">
              <w:rPr>
                <w:rFonts w:ascii="Roboto" w:hAnsi="Roboto" w:cs="Times New Roman"/>
                <w:sz w:val="18"/>
                <w:szCs w:val="18"/>
              </w:rPr>
              <w:t>3 jours ouvrables</w:t>
            </w:r>
          </w:p>
        </w:tc>
        <w:tc>
          <w:tcPr>
            <w:tcW w:w="4820" w:type="dxa"/>
            <w:vMerge/>
          </w:tcPr>
          <w:p w14:paraId="7208F786" w14:textId="77777777" w:rsidR="00581C1F" w:rsidRPr="00581C1F" w:rsidRDefault="00581C1F" w:rsidP="00EC64ED">
            <w:pPr>
              <w:rPr>
                <w:rFonts w:ascii="Roboto" w:hAnsi="Roboto" w:cs="Times New Roman"/>
                <w:sz w:val="18"/>
                <w:szCs w:val="18"/>
              </w:rPr>
            </w:pPr>
          </w:p>
        </w:tc>
      </w:tr>
      <w:tr w:rsidR="00581C1F" w:rsidRPr="00581C1F" w14:paraId="6A3E50C1" w14:textId="77777777" w:rsidTr="00A97FC0">
        <w:tblPrEx>
          <w:tblCellMar>
            <w:top w:w="0" w:type="dxa"/>
            <w:bottom w:w="0" w:type="dxa"/>
          </w:tblCellMar>
        </w:tblPrEx>
        <w:trPr>
          <w:cantSplit/>
        </w:trPr>
        <w:tc>
          <w:tcPr>
            <w:tcW w:w="2485" w:type="dxa"/>
            <w:vMerge/>
          </w:tcPr>
          <w:p w14:paraId="5044FAC6" w14:textId="77777777" w:rsidR="00581C1F" w:rsidRPr="00581C1F" w:rsidRDefault="00581C1F" w:rsidP="00EC64ED">
            <w:pPr>
              <w:rPr>
                <w:rFonts w:ascii="Roboto" w:hAnsi="Roboto" w:cs="Times New Roman"/>
                <w:sz w:val="18"/>
                <w:szCs w:val="18"/>
              </w:rPr>
            </w:pPr>
          </w:p>
        </w:tc>
        <w:tc>
          <w:tcPr>
            <w:tcW w:w="3749" w:type="dxa"/>
          </w:tcPr>
          <w:p w14:paraId="01556E2D"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des père, mère</w:t>
            </w:r>
          </w:p>
          <w:p w14:paraId="45706B92"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des beau-père, belle-mère</w:t>
            </w:r>
          </w:p>
        </w:tc>
        <w:tc>
          <w:tcPr>
            <w:tcW w:w="3480" w:type="dxa"/>
            <w:vAlign w:val="center"/>
          </w:tcPr>
          <w:p w14:paraId="04DB94DD"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xml:space="preserve">3 jours ouvrables </w:t>
            </w:r>
          </w:p>
          <w:p w14:paraId="76EA9289" w14:textId="77777777" w:rsidR="00581C1F" w:rsidRPr="00581C1F" w:rsidRDefault="00581C1F" w:rsidP="00EC64ED">
            <w:pPr>
              <w:rPr>
                <w:rFonts w:ascii="Roboto" w:hAnsi="Roboto" w:cs="Times New Roman"/>
                <w:b/>
                <w:sz w:val="18"/>
                <w:szCs w:val="18"/>
              </w:rPr>
            </w:pPr>
            <w:r w:rsidRPr="00581C1F">
              <w:rPr>
                <w:rFonts w:ascii="Roboto" w:hAnsi="Roboto" w:cs="Times New Roman"/>
                <w:sz w:val="18"/>
                <w:szCs w:val="18"/>
              </w:rPr>
              <w:t>3 jours ouvrables</w:t>
            </w:r>
          </w:p>
        </w:tc>
        <w:tc>
          <w:tcPr>
            <w:tcW w:w="4820" w:type="dxa"/>
            <w:vMerge/>
          </w:tcPr>
          <w:p w14:paraId="20049113" w14:textId="77777777" w:rsidR="00581C1F" w:rsidRPr="00581C1F" w:rsidRDefault="00581C1F" w:rsidP="00EC64ED">
            <w:pPr>
              <w:rPr>
                <w:rFonts w:ascii="Roboto" w:hAnsi="Roboto" w:cs="Times New Roman"/>
                <w:sz w:val="18"/>
                <w:szCs w:val="18"/>
              </w:rPr>
            </w:pPr>
          </w:p>
        </w:tc>
      </w:tr>
      <w:tr w:rsidR="00581C1F" w:rsidRPr="00581C1F" w14:paraId="3A80F330" w14:textId="77777777" w:rsidTr="00A97FC0">
        <w:tblPrEx>
          <w:tblCellMar>
            <w:top w:w="0" w:type="dxa"/>
            <w:bottom w:w="0" w:type="dxa"/>
          </w:tblCellMar>
        </w:tblPrEx>
        <w:trPr>
          <w:cantSplit/>
        </w:trPr>
        <w:tc>
          <w:tcPr>
            <w:tcW w:w="2485" w:type="dxa"/>
            <w:vMerge/>
          </w:tcPr>
          <w:p w14:paraId="73ACE78F" w14:textId="77777777" w:rsidR="00581C1F" w:rsidRPr="00581C1F" w:rsidRDefault="00581C1F" w:rsidP="00EC64ED">
            <w:pPr>
              <w:rPr>
                <w:rFonts w:ascii="Roboto" w:hAnsi="Roboto" w:cs="Times New Roman"/>
                <w:sz w:val="18"/>
                <w:szCs w:val="18"/>
              </w:rPr>
            </w:pPr>
          </w:p>
        </w:tc>
        <w:tc>
          <w:tcPr>
            <w:tcW w:w="3749" w:type="dxa"/>
          </w:tcPr>
          <w:p w14:paraId="4B3C44E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des autres ascendants, frère, sœur, oncle, tante, neveu, nièce, beau-frère, belle-sœur, …</w:t>
            </w:r>
          </w:p>
          <w:p w14:paraId="622CE1D5" w14:textId="77777777" w:rsidR="00581C1F" w:rsidRPr="00581C1F" w:rsidRDefault="00581C1F" w:rsidP="00EC64ED">
            <w:pPr>
              <w:jc w:val="both"/>
              <w:rPr>
                <w:rFonts w:ascii="Roboto" w:hAnsi="Roboto" w:cs="Times New Roman"/>
                <w:sz w:val="18"/>
                <w:szCs w:val="18"/>
              </w:rPr>
            </w:pPr>
          </w:p>
        </w:tc>
        <w:tc>
          <w:tcPr>
            <w:tcW w:w="3480" w:type="dxa"/>
            <w:vAlign w:val="center"/>
          </w:tcPr>
          <w:p w14:paraId="6EE088E2" w14:textId="77777777" w:rsidR="00581C1F" w:rsidRPr="00581C1F" w:rsidRDefault="00581C1F" w:rsidP="00EC64ED">
            <w:pPr>
              <w:rPr>
                <w:rFonts w:ascii="Roboto" w:hAnsi="Roboto" w:cs="Times New Roman"/>
                <w:b/>
                <w:sz w:val="18"/>
                <w:szCs w:val="18"/>
              </w:rPr>
            </w:pPr>
            <w:r w:rsidRPr="00581C1F">
              <w:rPr>
                <w:rFonts w:ascii="Roboto" w:hAnsi="Roboto" w:cs="Times New Roman"/>
                <w:sz w:val="18"/>
                <w:szCs w:val="18"/>
              </w:rPr>
              <w:t xml:space="preserve">1 jour ouvrable </w:t>
            </w:r>
          </w:p>
        </w:tc>
        <w:tc>
          <w:tcPr>
            <w:tcW w:w="4820" w:type="dxa"/>
            <w:vMerge/>
          </w:tcPr>
          <w:p w14:paraId="36F04482" w14:textId="77777777" w:rsidR="00581C1F" w:rsidRPr="00581C1F" w:rsidRDefault="00581C1F" w:rsidP="00EC64ED">
            <w:pPr>
              <w:rPr>
                <w:rFonts w:ascii="Roboto" w:hAnsi="Roboto" w:cs="Times New Roman"/>
                <w:sz w:val="18"/>
                <w:szCs w:val="18"/>
              </w:rPr>
            </w:pPr>
          </w:p>
        </w:tc>
      </w:tr>
      <w:tr w:rsidR="00581C1F" w:rsidRPr="00581C1F" w14:paraId="40DDD850" w14:textId="77777777" w:rsidTr="00A97FC0">
        <w:tblPrEx>
          <w:tblCellMar>
            <w:top w:w="0" w:type="dxa"/>
            <w:bottom w:w="0" w:type="dxa"/>
          </w:tblCellMar>
        </w:tblPrEx>
        <w:trPr>
          <w:cantSplit/>
        </w:trPr>
        <w:tc>
          <w:tcPr>
            <w:tcW w:w="2485" w:type="dxa"/>
            <w:vAlign w:val="center"/>
          </w:tcPr>
          <w:p w14:paraId="7FFE489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lastRenderedPageBreak/>
              <w:t>Circulaire FP n°1475 du 20 juillet 1982 relative aux autorisations d’absence pouvant être accordées au personnel de l’administration pour soigner un enfant malade ou pour en assurer momentanément la garde</w:t>
            </w:r>
          </w:p>
        </w:tc>
        <w:tc>
          <w:tcPr>
            <w:tcW w:w="3749" w:type="dxa"/>
            <w:vAlign w:val="center"/>
          </w:tcPr>
          <w:p w14:paraId="59347026" w14:textId="77777777" w:rsidR="00581C1F" w:rsidRPr="00581C1F" w:rsidRDefault="00581C1F" w:rsidP="00EC64ED">
            <w:pPr>
              <w:jc w:val="center"/>
              <w:rPr>
                <w:rFonts w:ascii="Roboto" w:hAnsi="Roboto" w:cs="Times New Roman"/>
                <w:b/>
                <w:bCs/>
                <w:sz w:val="18"/>
                <w:szCs w:val="18"/>
                <w:u w:val="single"/>
              </w:rPr>
            </w:pPr>
            <w:r w:rsidRPr="00581C1F">
              <w:rPr>
                <w:rFonts w:ascii="Roboto" w:hAnsi="Roboto" w:cs="Times New Roman"/>
                <w:sz w:val="18"/>
                <w:szCs w:val="18"/>
                <w:u w:val="single"/>
              </w:rPr>
              <w:t>Garde d'enfant malade</w:t>
            </w:r>
          </w:p>
        </w:tc>
        <w:tc>
          <w:tcPr>
            <w:tcW w:w="3480" w:type="dxa"/>
            <w:vAlign w:val="center"/>
          </w:tcPr>
          <w:p w14:paraId="4BBF35CD" w14:textId="77777777" w:rsidR="00581C1F" w:rsidRPr="00581C1F" w:rsidRDefault="00581C1F" w:rsidP="00EC64ED">
            <w:pPr>
              <w:jc w:val="both"/>
              <w:rPr>
                <w:rFonts w:ascii="Roboto" w:hAnsi="Roboto" w:cs="Times New Roman"/>
                <w:sz w:val="18"/>
                <w:szCs w:val="18"/>
                <w:u w:val="single"/>
              </w:rPr>
            </w:pPr>
          </w:p>
          <w:p w14:paraId="017FC4B4" w14:textId="77777777" w:rsidR="00581C1F" w:rsidRPr="00581C1F" w:rsidRDefault="00581C1F" w:rsidP="00EC64ED">
            <w:pPr>
              <w:jc w:val="both"/>
              <w:rPr>
                <w:rFonts w:ascii="Roboto" w:hAnsi="Roboto" w:cs="Times New Roman"/>
                <w:sz w:val="18"/>
                <w:szCs w:val="18"/>
                <w:u w:val="single"/>
              </w:rPr>
            </w:pPr>
            <w:r w:rsidRPr="00581C1F">
              <w:rPr>
                <w:rFonts w:ascii="Roboto" w:hAnsi="Roboto" w:cs="Times New Roman"/>
                <w:sz w:val="18"/>
                <w:szCs w:val="18"/>
                <w:u w:val="single"/>
              </w:rPr>
              <w:t>Pour un agent travaillant 5 jours par semaine :</w:t>
            </w:r>
          </w:p>
          <w:p w14:paraId="1DA9EEF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Durée des obligations hebdomadaires de service + 1 jour = 6 jours</w:t>
            </w:r>
          </w:p>
          <w:p w14:paraId="1B40DE03" w14:textId="77777777" w:rsidR="00581C1F" w:rsidRPr="00581C1F" w:rsidRDefault="00581C1F" w:rsidP="00EC64ED">
            <w:pPr>
              <w:jc w:val="both"/>
              <w:rPr>
                <w:rFonts w:ascii="Roboto" w:hAnsi="Roboto" w:cs="Arial Black"/>
                <w:sz w:val="18"/>
                <w:szCs w:val="18"/>
              </w:rPr>
            </w:pPr>
          </w:p>
          <w:p w14:paraId="2291D020"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u w:val="single"/>
              </w:rPr>
              <w:t>Doublement possible si</w:t>
            </w:r>
            <w:r w:rsidRPr="00581C1F">
              <w:rPr>
                <w:rFonts w:ascii="Roboto" w:hAnsi="Roboto" w:cs="Times New Roman"/>
                <w:sz w:val="18"/>
                <w:szCs w:val="18"/>
              </w:rPr>
              <w:t> : l'agent assume seul la charge de l'enfant ou si le conjoint/concubin est à la recherche d'un emploi ou ne bénéficie de par son emploi d'aucune autorisation d'absence</w:t>
            </w:r>
          </w:p>
          <w:p w14:paraId="4EEA3234" w14:textId="77777777" w:rsidR="00581C1F" w:rsidRPr="00581C1F" w:rsidRDefault="00581C1F" w:rsidP="00EC64ED">
            <w:pPr>
              <w:jc w:val="both"/>
              <w:rPr>
                <w:rFonts w:ascii="Roboto" w:hAnsi="Roboto" w:cs="Times New Roman"/>
                <w:sz w:val="18"/>
                <w:szCs w:val="18"/>
              </w:rPr>
            </w:pPr>
          </w:p>
          <w:p w14:paraId="0994DD88" w14:textId="77777777" w:rsidR="00581C1F" w:rsidRPr="00581C1F" w:rsidRDefault="00581C1F" w:rsidP="00EC64ED">
            <w:pPr>
              <w:ind w:left="8" w:hanging="8"/>
              <w:jc w:val="both"/>
              <w:rPr>
                <w:rFonts w:ascii="Roboto" w:hAnsi="Roboto" w:cs="Times New Roman"/>
                <w:sz w:val="18"/>
                <w:szCs w:val="18"/>
              </w:rPr>
            </w:pPr>
            <w:r w:rsidRPr="00581C1F">
              <w:rPr>
                <w:rFonts w:ascii="Roboto" w:hAnsi="Roboto" w:cs="Times New Roman"/>
                <w:sz w:val="18"/>
                <w:szCs w:val="18"/>
                <w:u w:val="single"/>
              </w:rPr>
              <w:t>Pour un agent travaillant à temps partiel :</w:t>
            </w:r>
            <w:r w:rsidRPr="00581C1F">
              <w:rPr>
                <w:rFonts w:ascii="Roboto" w:hAnsi="Roboto" w:cs="Times New Roman"/>
                <w:sz w:val="18"/>
                <w:szCs w:val="18"/>
              </w:rPr>
              <w:t xml:space="preserve"> le nombre de jours d'autorisation d'absence susceptible d'être accordé est égal au produit des obligations hebdomadaires de service d'un agent travaillant à temps plein, plus un jour, par la quotité de travail à temps partiel de l'agent intéressé ; soit pour un agent travaillant 3 jours sur 5 : 5 + 1 x 3/5 = 3,6 jours (possibilité d'arrondir à 4 jours).</w:t>
            </w:r>
          </w:p>
          <w:p w14:paraId="2F03641A" w14:textId="77777777" w:rsidR="00581C1F" w:rsidRPr="00581C1F" w:rsidRDefault="00581C1F" w:rsidP="00EC64ED">
            <w:pPr>
              <w:ind w:left="8" w:hanging="8"/>
              <w:jc w:val="both"/>
              <w:rPr>
                <w:rFonts w:ascii="Roboto" w:hAnsi="Roboto" w:cs="Times New Roman"/>
                <w:sz w:val="18"/>
                <w:szCs w:val="18"/>
              </w:rPr>
            </w:pPr>
          </w:p>
          <w:p w14:paraId="30240E0A" w14:textId="77777777" w:rsidR="00581C1F" w:rsidRPr="00581C1F" w:rsidRDefault="00581C1F" w:rsidP="00EC64ED">
            <w:pPr>
              <w:ind w:left="8" w:hanging="8"/>
              <w:jc w:val="both"/>
              <w:rPr>
                <w:rFonts w:ascii="Roboto" w:hAnsi="Roboto" w:cs="Times New Roman"/>
                <w:sz w:val="18"/>
                <w:szCs w:val="18"/>
              </w:rPr>
            </w:pPr>
            <w:r w:rsidRPr="00581C1F">
              <w:rPr>
                <w:rFonts w:ascii="Roboto" w:hAnsi="Roboto" w:cs="Times New Roman"/>
                <w:sz w:val="18"/>
                <w:szCs w:val="18"/>
                <w:u w:val="single"/>
              </w:rPr>
              <w:t>Un agent dont le conjoint est également agent public :</w:t>
            </w:r>
            <w:r w:rsidRPr="00581C1F">
              <w:rPr>
                <w:rFonts w:ascii="Roboto" w:hAnsi="Roboto" w:cs="Times New Roman"/>
                <w:sz w:val="18"/>
                <w:szCs w:val="18"/>
              </w:rPr>
              <w:t xml:space="preserve"> ASA réparties entre eux selon leur quotité de temps de travail</w:t>
            </w:r>
          </w:p>
          <w:p w14:paraId="723B723E" w14:textId="77777777" w:rsidR="00581C1F" w:rsidRPr="00581C1F" w:rsidRDefault="00581C1F" w:rsidP="00EC64ED">
            <w:pPr>
              <w:jc w:val="both"/>
              <w:rPr>
                <w:rFonts w:ascii="Roboto" w:hAnsi="Roboto" w:cs="Times New Roman"/>
                <w:sz w:val="18"/>
                <w:szCs w:val="18"/>
              </w:rPr>
            </w:pPr>
          </w:p>
          <w:p w14:paraId="6D9AA1D7" w14:textId="77777777" w:rsidR="00581C1F" w:rsidRPr="00581C1F" w:rsidRDefault="00581C1F" w:rsidP="00EC64ED">
            <w:pPr>
              <w:ind w:left="158" w:hanging="158"/>
              <w:jc w:val="center"/>
              <w:rPr>
                <w:rFonts w:ascii="Roboto" w:hAnsi="Roboto" w:cs="Times New Roman"/>
                <w:b/>
                <w:sz w:val="18"/>
                <w:szCs w:val="18"/>
              </w:rPr>
            </w:pPr>
          </w:p>
        </w:tc>
        <w:tc>
          <w:tcPr>
            <w:tcW w:w="4820" w:type="dxa"/>
          </w:tcPr>
          <w:p w14:paraId="603FB5E8" w14:textId="77777777" w:rsidR="00581C1F" w:rsidRPr="00581C1F" w:rsidRDefault="00581C1F" w:rsidP="00EC64ED">
            <w:pPr>
              <w:ind w:left="158" w:hanging="158"/>
              <w:jc w:val="both"/>
              <w:rPr>
                <w:rFonts w:ascii="Roboto" w:hAnsi="Roboto" w:cs="Times New Roman"/>
                <w:sz w:val="18"/>
                <w:szCs w:val="18"/>
              </w:rPr>
            </w:pPr>
          </w:p>
          <w:p w14:paraId="0732686A" w14:textId="77777777" w:rsidR="00581C1F" w:rsidRPr="00581C1F" w:rsidRDefault="00581C1F" w:rsidP="00EC64ED">
            <w:pPr>
              <w:ind w:left="158" w:hanging="158"/>
              <w:jc w:val="both"/>
              <w:rPr>
                <w:rFonts w:ascii="Roboto" w:hAnsi="Roboto" w:cs="Times New Roman"/>
                <w:sz w:val="18"/>
                <w:szCs w:val="18"/>
              </w:rPr>
            </w:pPr>
          </w:p>
          <w:p w14:paraId="33DC69E6" w14:textId="77777777" w:rsidR="00581C1F" w:rsidRPr="00581C1F" w:rsidRDefault="00581C1F" w:rsidP="00EC64ED">
            <w:pPr>
              <w:ind w:left="158" w:hanging="158"/>
              <w:jc w:val="both"/>
              <w:rPr>
                <w:rFonts w:ascii="Roboto" w:hAnsi="Roboto" w:cs="Times New Roman"/>
                <w:sz w:val="18"/>
                <w:szCs w:val="18"/>
              </w:rPr>
            </w:pPr>
          </w:p>
          <w:p w14:paraId="29D769A8" w14:textId="77777777" w:rsidR="00581C1F" w:rsidRPr="00581C1F" w:rsidRDefault="00581C1F" w:rsidP="00EC64ED">
            <w:pPr>
              <w:ind w:left="158" w:hanging="158"/>
              <w:jc w:val="both"/>
              <w:rPr>
                <w:rFonts w:ascii="Roboto" w:hAnsi="Roboto" w:cs="Times New Roman"/>
                <w:sz w:val="18"/>
                <w:szCs w:val="18"/>
              </w:rPr>
            </w:pPr>
          </w:p>
          <w:p w14:paraId="47FD2859" w14:textId="77777777" w:rsidR="00581C1F" w:rsidRPr="00581C1F" w:rsidRDefault="00581C1F" w:rsidP="00EC64ED">
            <w:pPr>
              <w:ind w:left="158" w:hanging="158"/>
              <w:jc w:val="both"/>
              <w:rPr>
                <w:rFonts w:ascii="Roboto" w:hAnsi="Roboto" w:cs="Times New Roman"/>
                <w:sz w:val="18"/>
                <w:szCs w:val="18"/>
              </w:rPr>
            </w:pPr>
            <w:r w:rsidRPr="00581C1F">
              <w:rPr>
                <w:rFonts w:ascii="Roboto" w:hAnsi="Roboto" w:cs="Times New Roman"/>
                <w:sz w:val="18"/>
                <w:szCs w:val="18"/>
              </w:rPr>
              <w:t>-</w:t>
            </w:r>
            <w:r w:rsidRPr="00581C1F">
              <w:rPr>
                <w:rFonts w:ascii="Roboto" w:hAnsi="Roboto" w:cs="Times New Roman"/>
                <w:sz w:val="18"/>
                <w:szCs w:val="18"/>
              </w:rPr>
              <w:tab/>
              <w:t>Autorisation accordée sous réserve des nécessités de service, pour des enfants âgés de 16 ans au plus (pas de limite d'âge pour les handicapés).</w:t>
            </w:r>
          </w:p>
          <w:p w14:paraId="5601C1C3" w14:textId="77777777" w:rsidR="00581C1F" w:rsidRPr="00581C1F" w:rsidRDefault="00581C1F" w:rsidP="00EC64ED">
            <w:pPr>
              <w:ind w:left="158" w:hanging="158"/>
              <w:jc w:val="both"/>
              <w:rPr>
                <w:rFonts w:ascii="Roboto" w:hAnsi="Roboto" w:cs="Times New Roman"/>
                <w:sz w:val="18"/>
                <w:szCs w:val="18"/>
              </w:rPr>
            </w:pPr>
          </w:p>
          <w:p w14:paraId="1C73311B" w14:textId="77777777" w:rsidR="00581C1F" w:rsidRPr="00581C1F" w:rsidRDefault="00581C1F" w:rsidP="00581C1F">
            <w:pPr>
              <w:numPr>
                <w:ilvl w:val="0"/>
                <w:numId w:val="1"/>
              </w:numPr>
              <w:autoSpaceDE w:val="0"/>
              <w:autoSpaceDN w:val="0"/>
              <w:ind w:left="127" w:hanging="735"/>
              <w:jc w:val="both"/>
              <w:rPr>
                <w:rFonts w:ascii="Roboto" w:hAnsi="Roboto" w:cs="Times New Roman"/>
                <w:sz w:val="18"/>
                <w:szCs w:val="18"/>
              </w:rPr>
            </w:pPr>
            <w:r w:rsidRPr="00581C1F">
              <w:rPr>
                <w:rFonts w:ascii="Roboto" w:hAnsi="Roboto" w:cs="Times New Roman"/>
                <w:sz w:val="18"/>
                <w:szCs w:val="18"/>
              </w:rPr>
              <w:t>- Justificatif attestant la nécessité de la présence de l’agent auprès de son enfant (certificat médical…)</w:t>
            </w:r>
          </w:p>
          <w:p w14:paraId="0A2F956E" w14:textId="77777777" w:rsidR="00581C1F" w:rsidRPr="00581C1F" w:rsidRDefault="00581C1F" w:rsidP="00EC64ED">
            <w:pPr>
              <w:ind w:left="158" w:hanging="158"/>
              <w:jc w:val="both"/>
              <w:rPr>
                <w:rFonts w:ascii="Roboto" w:hAnsi="Roboto" w:cs="Times New Roman"/>
                <w:sz w:val="18"/>
                <w:szCs w:val="18"/>
              </w:rPr>
            </w:pPr>
          </w:p>
          <w:p w14:paraId="5E844E69" w14:textId="77777777" w:rsidR="00581C1F" w:rsidRPr="00581C1F" w:rsidRDefault="00581C1F" w:rsidP="00EC64ED">
            <w:pPr>
              <w:ind w:left="158" w:hanging="158"/>
              <w:jc w:val="both"/>
              <w:rPr>
                <w:rFonts w:ascii="Roboto" w:hAnsi="Roboto" w:cs="Times New Roman"/>
                <w:sz w:val="18"/>
                <w:szCs w:val="18"/>
              </w:rPr>
            </w:pPr>
            <w:r w:rsidRPr="00581C1F">
              <w:rPr>
                <w:rFonts w:ascii="Roboto" w:hAnsi="Roboto" w:cs="Times New Roman"/>
                <w:sz w:val="18"/>
                <w:szCs w:val="18"/>
              </w:rPr>
              <w:t>-</w:t>
            </w:r>
            <w:r w:rsidRPr="00581C1F">
              <w:rPr>
                <w:rFonts w:ascii="Roboto" w:hAnsi="Roboto" w:cs="Times New Roman"/>
                <w:sz w:val="18"/>
                <w:szCs w:val="18"/>
              </w:rPr>
              <w:tab/>
              <w:t>Autorisation accordée par année civile, quel que soit le nombre d'enfants.</w:t>
            </w:r>
          </w:p>
          <w:p w14:paraId="14C10DDB" w14:textId="77777777" w:rsidR="00581C1F" w:rsidRPr="00581C1F" w:rsidRDefault="00581C1F" w:rsidP="00EC64ED">
            <w:pPr>
              <w:ind w:left="158" w:hanging="158"/>
              <w:jc w:val="both"/>
              <w:rPr>
                <w:rFonts w:ascii="Roboto" w:hAnsi="Roboto" w:cs="Times New Roman"/>
                <w:sz w:val="18"/>
                <w:szCs w:val="18"/>
              </w:rPr>
            </w:pPr>
          </w:p>
          <w:p w14:paraId="4D3D39C3" w14:textId="77777777" w:rsidR="00581C1F" w:rsidRPr="00581C1F" w:rsidRDefault="00581C1F" w:rsidP="00EC64ED">
            <w:pPr>
              <w:ind w:left="158" w:hanging="158"/>
              <w:jc w:val="both"/>
              <w:rPr>
                <w:rFonts w:ascii="Roboto" w:hAnsi="Roboto" w:cs="Times New Roman"/>
                <w:sz w:val="18"/>
                <w:szCs w:val="18"/>
              </w:rPr>
            </w:pPr>
            <w:r w:rsidRPr="00581C1F">
              <w:rPr>
                <w:rFonts w:ascii="Roboto" w:hAnsi="Roboto" w:cs="Times New Roman"/>
                <w:sz w:val="18"/>
                <w:szCs w:val="18"/>
              </w:rPr>
              <w:t>-</w:t>
            </w:r>
            <w:r w:rsidRPr="00581C1F">
              <w:rPr>
                <w:rFonts w:ascii="Roboto" w:hAnsi="Roboto" w:cs="Times New Roman"/>
                <w:sz w:val="18"/>
                <w:szCs w:val="18"/>
              </w:rPr>
              <w:tab/>
              <w:t>Autorisation accordée à l'un ou l'autre des conjoints (ou concubins).</w:t>
            </w:r>
          </w:p>
        </w:tc>
      </w:tr>
      <w:tr w:rsidR="00581C1F" w:rsidRPr="00581C1F" w14:paraId="05FC903F" w14:textId="77777777" w:rsidTr="00A97FC0">
        <w:tblPrEx>
          <w:tblCellMar>
            <w:top w:w="0" w:type="dxa"/>
            <w:bottom w:w="0" w:type="dxa"/>
          </w:tblCellMar>
        </w:tblPrEx>
        <w:trPr>
          <w:cantSplit/>
        </w:trPr>
        <w:tc>
          <w:tcPr>
            <w:tcW w:w="2485" w:type="dxa"/>
            <w:vAlign w:val="center"/>
          </w:tcPr>
          <w:p w14:paraId="19C0532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Code du travail – article L 3142-1</w:t>
            </w:r>
          </w:p>
        </w:tc>
        <w:tc>
          <w:tcPr>
            <w:tcW w:w="3749" w:type="dxa"/>
            <w:vAlign w:val="center"/>
          </w:tcPr>
          <w:p w14:paraId="02439E39" w14:textId="77777777" w:rsidR="00581C1F" w:rsidRPr="00581C1F" w:rsidRDefault="00581C1F" w:rsidP="00EC64ED">
            <w:pPr>
              <w:jc w:val="center"/>
              <w:rPr>
                <w:rFonts w:ascii="Roboto" w:hAnsi="Roboto" w:cs="Times New Roman"/>
                <w:sz w:val="18"/>
                <w:szCs w:val="18"/>
                <w:u w:val="single"/>
              </w:rPr>
            </w:pPr>
          </w:p>
          <w:p w14:paraId="77199F02" w14:textId="77777777" w:rsidR="00581C1F" w:rsidRPr="00581C1F" w:rsidRDefault="00581C1F" w:rsidP="00EC64ED">
            <w:pPr>
              <w:jc w:val="center"/>
              <w:rPr>
                <w:rFonts w:ascii="Roboto" w:hAnsi="Roboto" w:cs="Times New Roman"/>
                <w:sz w:val="18"/>
                <w:szCs w:val="18"/>
                <w:u w:val="single"/>
              </w:rPr>
            </w:pPr>
          </w:p>
          <w:p w14:paraId="2CF619AC" w14:textId="77777777" w:rsidR="00581C1F" w:rsidRPr="00581C1F" w:rsidRDefault="00581C1F" w:rsidP="00EC64ED">
            <w:pPr>
              <w:jc w:val="center"/>
              <w:rPr>
                <w:rFonts w:ascii="Roboto" w:hAnsi="Roboto" w:cs="Times New Roman"/>
                <w:sz w:val="18"/>
                <w:szCs w:val="18"/>
                <w:u w:val="single"/>
              </w:rPr>
            </w:pPr>
            <w:r w:rsidRPr="00581C1F">
              <w:rPr>
                <w:rFonts w:ascii="Roboto" w:hAnsi="Roboto" w:cs="Times New Roman"/>
                <w:sz w:val="18"/>
                <w:szCs w:val="18"/>
                <w:u w:val="single"/>
              </w:rPr>
              <w:t>Annonce de la survenue d’un handicap chez enfant</w:t>
            </w:r>
          </w:p>
          <w:p w14:paraId="7843B552" w14:textId="77777777" w:rsidR="00581C1F" w:rsidRPr="00581C1F" w:rsidRDefault="00581C1F" w:rsidP="00EC64ED">
            <w:pPr>
              <w:jc w:val="center"/>
              <w:rPr>
                <w:rFonts w:ascii="Roboto" w:hAnsi="Roboto" w:cs="Times New Roman"/>
                <w:sz w:val="18"/>
                <w:szCs w:val="18"/>
                <w:u w:val="single"/>
              </w:rPr>
            </w:pPr>
          </w:p>
        </w:tc>
        <w:tc>
          <w:tcPr>
            <w:tcW w:w="3480" w:type="dxa"/>
            <w:vAlign w:val="center"/>
          </w:tcPr>
          <w:p w14:paraId="589002D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2 jours ouvrables</w:t>
            </w:r>
          </w:p>
        </w:tc>
        <w:tc>
          <w:tcPr>
            <w:tcW w:w="4820" w:type="dxa"/>
          </w:tcPr>
          <w:p w14:paraId="27C93232" w14:textId="77777777" w:rsidR="00581C1F" w:rsidRPr="00581C1F" w:rsidRDefault="00581C1F" w:rsidP="00EC64ED">
            <w:pPr>
              <w:ind w:left="158" w:hanging="158"/>
              <w:jc w:val="both"/>
              <w:rPr>
                <w:rFonts w:ascii="Roboto" w:hAnsi="Roboto" w:cs="Times New Roman"/>
                <w:sz w:val="18"/>
                <w:szCs w:val="18"/>
              </w:rPr>
            </w:pPr>
          </w:p>
          <w:p w14:paraId="6C975DF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Autorisation susceptible d’être accordée après extension du dispositif existant dans le Code du travail par une délibération</w:t>
            </w:r>
          </w:p>
        </w:tc>
      </w:tr>
    </w:tbl>
    <w:p w14:paraId="45366753" w14:textId="77777777" w:rsidR="00581C1F" w:rsidRPr="00581C1F" w:rsidRDefault="00581C1F" w:rsidP="00581C1F">
      <w:pPr>
        <w:ind w:left="426" w:hanging="142"/>
        <w:rPr>
          <w:rFonts w:ascii="Roboto" w:hAnsi="Roboto" w:cs="Times New Roman"/>
          <w:sz w:val="4"/>
          <w:szCs w:val="4"/>
        </w:rPr>
      </w:pPr>
    </w:p>
    <w:p w14:paraId="5326BBF5" w14:textId="77777777" w:rsidR="00581C1F" w:rsidRPr="00581C1F" w:rsidRDefault="00581C1F" w:rsidP="00581C1F">
      <w:pPr>
        <w:ind w:left="426" w:hanging="426"/>
        <w:jc w:val="both"/>
        <w:rPr>
          <w:rFonts w:ascii="Roboto" w:hAnsi="Roboto" w:cs="Times New Roman"/>
          <w:sz w:val="10"/>
          <w:szCs w:val="10"/>
        </w:rPr>
      </w:pPr>
    </w:p>
    <w:p w14:paraId="100599EC" w14:textId="77777777" w:rsidR="00581C1F" w:rsidRPr="00581C1F" w:rsidRDefault="00581C1F" w:rsidP="00581C1F">
      <w:pPr>
        <w:ind w:left="426" w:hanging="426"/>
        <w:jc w:val="both"/>
        <w:rPr>
          <w:rFonts w:ascii="Roboto" w:hAnsi="Roboto" w:cs="Times New Roman"/>
          <w:sz w:val="10"/>
          <w:szCs w:val="10"/>
        </w:rPr>
      </w:pPr>
    </w:p>
    <w:p w14:paraId="41EEA623" w14:textId="349806C6" w:rsidR="00581C1F" w:rsidRPr="00581C1F" w:rsidRDefault="00581C1F" w:rsidP="00A97FC0">
      <w:pPr>
        <w:ind w:left="567"/>
        <w:jc w:val="both"/>
        <w:rPr>
          <w:rFonts w:ascii="Roboto" w:hAnsi="Roboto" w:cs="Times New Roman"/>
          <w:b/>
          <w:bCs/>
          <w:caps/>
        </w:rPr>
      </w:pPr>
      <w:r w:rsidRPr="00581C1F">
        <w:rPr>
          <w:rFonts w:ascii="Roboto" w:hAnsi="Roboto" w:cs="Times New Roman"/>
          <w:b/>
          <w:bCs/>
        </w:rPr>
        <w:br w:type="page"/>
      </w:r>
      <w:r w:rsidR="00C91C80">
        <w:rPr>
          <w:rFonts w:ascii="Roboto" w:hAnsi="Roboto" w:cs="Times New Roman"/>
          <w:b/>
          <w:bCs/>
        </w:rPr>
        <w:lastRenderedPageBreak/>
        <w:t>II</w:t>
      </w:r>
      <w:r w:rsidRPr="00581C1F">
        <w:rPr>
          <w:rFonts w:ascii="Roboto" w:hAnsi="Roboto" w:cs="Times New Roman"/>
          <w:b/>
          <w:bCs/>
        </w:rPr>
        <w:t xml:space="preserve"> - </w:t>
      </w:r>
      <w:r w:rsidRPr="00581C1F">
        <w:rPr>
          <w:rFonts w:ascii="Roboto" w:hAnsi="Roboto" w:cs="Times New Roman"/>
          <w:b/>
          <w:bCs/>
          <w:caps/>
        </w:rPr>
        <w:t>AUTORISATIONS D'ABSENCE Liées à DES Évènements DE LA VIE « COURANTE »</w:t>
      </w:r>
    </w:p>
    <w:p w14:paraId="7B68576A" w14:textId="77777777" w:rsidR="00581C1F" w:rsidRPr="00581C1F" w:rsidRDefault="00581C1F" w:rsidP="00A97FC0">
      <w:pPr>
        <w:rPr>
          <w:rFonts w:ascii="Roboto" w:hAnsi="Roboto" w:cs="Times New Roman"/>
        </w:rPr>
      </w:pPr>
    </w:p>
    <w:tbl>
      <w:tblPr>
        <w:tblW w:w="146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0"/>
        <w:gridCol w:w="3749"/>
        <w:gridCol w:w="4984"/>
        <w:gridCol w:w="3883"/>
      </w:tblGrid>
      <w:tr w:rsidR="00581C1F" w:rsidRPr="00581C1F" w14:paraId="586CCD41" w14:textId="77777777" w:rsidTr="00A97FC0">
        <w:tblPrEx>
          <w:tblCellMar>
            <w:top w:w="0" w:type="dxa"/>
            <w:bottom w:w="0" w:type="dxa"/>
          </w:tblCellMar>
        </w:tblPrEx>
        <w:trPr>
          <w:trHeight w:val="470"/>
        </w:trPr>
        <w:tc>
          <w:tcPr>
            <w:tcW w:w="2060" w:type="dxa"/>
            <w:shd w:val="clear" w:color="auto" w:fill="BFBFBF"/>
            <w:vAlign w:val="center"/>
          </w:tcPr>
          <w:p w14:paraId="6CEE8161" w14:textId="77777777" w:rsidR="00581C1F" w:rsidRPr="00581C1F" w:rsidRDefault="00581C1F" w:rsidP="00A97FC0">
            <w:pPr>
              <w:jc w:val="center"/>
              <w:rPr>
                <w:rFonts w:ascii="Roboto" w:hAnsi="Roboto" w:cs="Times New Roman"/>
                <w:b/>
                <w:bCs/>
              </w:rPr>
            </w:pPr>
            <w:r w:rsidRPr="00581C1F">
              <w:rPr>
                <w:rFonts w:ascii="Roboto" w:hAnsi="Roboto" w:cs="Times New Roman"/>
                <w:b/>
                <w:bCs/>
              </w:rPr>
              <w:t>RÉFÉRENCES</w:t>
            </w:r>
          </w:p>
        </w:tc>
        <w:tc>
          <w:tcPr>
            <w:tcW w:w="3749" w:type="dxa"/>
            <w:shd w:val="clear" w:color="auto" w:fill="BFBFBF"/>
            <w:vAlign w:val="center"/>
          </w:tcPr>
          <w:p w14:paraId="14E65A74" w14:textId="77777777" w:rsidR="00581C1F" w:rsidRPr="00581C1F" w:rsidRDefault="00581C1F" w:rsidP="00A97FC0">
            <w:pPr>
              <w:jc w:val="center"/>
              <w:rPr>
                <w:rFonts w:ascii="Roboto" w:hAnsi="Roboto" w:cs="Times New Roman"/>
                <w:b/>
                <w:bCs/>
              </w:rPr>
            </w:pPr>
            <w:r w:rsidRPr="00581C1F">
              <w:rPr>
                <w:rFonts w:ascii="Roboto" w:hAnsi="Roboto" w:cs="Times New Roman"/>
                <w:b/>
                <w:bCs/>
              </w:rPr>
              <w:t>OBJET</w:t>
            </w:r>
          </w:p>
        </w:tc>
        <w:tc>
          <w:tcPr>
            <w:tcW w:w="4984" w:type="dxa"/>
            <w:shd w:val="clear" w:color="auto" w:fill="BFBFBF"/>
            <w:vAlign w:val="center"/>
          </w:tcPr>
          <w:p w14:paraId="6428E37D" w14:textId="77777777" w:rsidR="00581C1F" w:rsidRPr="00581C1F" w:rsidRDefault="00581C1F" w:rsidP="00A97FC0">
            <w:pPr>
              <w:jc w:val="center"/>
              <w:rPr>
                <w:rFonts w:ascii="Roboto" w:hAnsi="Roboto" w:cs="Times New Roman"/>
                <w:b/>
                <w:bCs/>
              </w:rPr>
            </w:pPr>
            <w:r w:rsidRPr="00581C1F">
              <w:rPr>
                <w:rFonts w:ascii="Roboto" w:hAnsi="Roboto" w:cs="Times New Roman"/>
                <w:b/>
                <w:bCs/>
              </w:rPr>
              <w:t>DURÉE</w:t>
            </w:r>
          </w:p>
        </w:tc>
        <w:tc>
          <w:tcPr>
            <w:tcW w:w="3883" w:type="dxa"/>
            <w:shd w:val="clear" w:color="auto" w:fill="BFBFBF"/>
            <w:vAlign w:val="center"/>
          </w:tcPr>
          <w:p w14:paraId="0FAC19F7" w14:textId="77777777" w:rsidR="00581C1F" w:rsidRPr="00581C1F" w:rsidRDefault="00581C1F" w:rsidP="00A97FC0">
            <w:pPr>
              <w:jc w:val="center"/>
              <w:rPr>
                <w:rFonts w:ascii="Roboto" w:hAnsi="Roboto" w:cs="Times New Roman"/>
                <w:b/>
                <w:bCs/>
              </w:rPr>
            </w:pPr>
            <w:r w:rsidRPr="00581C1F">
              <w:rPr>
                <w:rFonts w:ascii="Roboto" w:hAnsi="Roboto" w:cs="Times New Roman"/>
                <w:b/>
                <w:bCs/>
              </w:rPr>
              <w:t>OBSERVATIONS</w:t>
            </w:r>
          </w:p>
        </w:tc>
      </w:tr>
      <w:tr w:rsidR="00581C1F" w:rsidRPr="00581C1F" w14:paraId="4560A9CF" w14:textId="77777777" w:rsidTr="00A97FC0">
        <w:tblPrEx>
          <w:tblCellMar>
            <w:top w:w="0" w:type="dxa"/>
            <w:bottom w:w="0" w:type="dxa"/>
          </w:tblCellMar>
        </w:tblPrEx>
        <w:tc>
          <w:tcPr>
            <w:tcW w:w="2060" w:type="dxa"/>
            <w:vAlign w:val="center"/>
          </w:tcPr>
          <w:p w14:paraId="610B1D1D" w14:textId="77777777" w:rsidR="00581C1F" w:rsidRPr="00581C1F" w:rsidRDefault="00581C1F" w:rsidP="00A97FC0">
            <w:pPr>
              <w:jc w:val="both"/>
              <w:rPr>
                <w:rFonts w:ascii="Roboto" w:hAnsi="Roboto" w:cs="Times New Roman"/>
                <w:sz w:val="18"/>
                <w:szCs w:val="18"/>
              </w:rPr>
            </w:pPr>
          </w:p>
          <w:p w14:paraId="0268CDF6" w14:textId="77777777" w:rsidR="00581C1F" w:rsidRPr="00581C1F" w:rsidRDefault="00581C1F" w:rsidP="00A97FC0">
            <w:pPr>
              <w:jc w:val="both"/>
              <w:rPr>
                <w:rFonts w:ascii="Roboto" w:hAnsi="Roboto" w:cs="Times New Roman"/>
                <w:sz w:val="18"/>
                <w:szCs w:val="18"/>
              </w:rPr>
            </w:pPr>
            <w:r w:rsidRPr="00581C1F">
              <w:rPr>
                <w:rFonts w:ascii="Roboto" w:hAnsi="Roboto" w:cs="Times New Roman"/>
                <w:sz w:val="18"/>
                <w:szCs w:val="18"/>
              </w:rPr>
              <w:t>Circulaire FP annuelle relative aux facilités d’horaires accordées aux pères ou mères de famille fonctionnaires et employés des services publics à l’occasion de la rentrée scolaire</w:t>
            </w:r>
          </w:p>
          <w:p w14:paraId="09B2037A" w14:textId="77777777" w:rsidR="00581C1F" w:rsidRPr="00581C1F" w:rsidRDefault="00581C1F" w:rsidP="00A97FC0">
            <w:pPr>
              <w:jc w:val="both"/>
              <w:rPr>
                <w:rFonts w:ascii="Roboto" w:hAnsi="Roboto" w:cs="Times New Roman"/>
                <w:sz w:val="18"/>
                <w:szCs w:val="18"/>
              </w:rPr>
            </w:pPr>
          </w:p>
        </w:tc>
        <w:tc>
          <w:tcPr>
            <w:tcW w:w="3749" w:type="dxa"/>
            <w:vAlign w:val="center"/>
          </w:tcPr>
          <w:p w14:paraId="0D3C2024"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Rentrée scolaire</w:t>
            </w:r>
          </w:p>
        </w:tc>
        <w:tc>
          <w:tcPr>
            <w:tcW w:w="4984" w:type="dxa"/>
            <w:vAlign w:val="center"/>
          </w:tcPr>
          <w:p w14:paraId="56A9ADC1"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Autorisation de se voir accorder des facilités d’horaires</w:t>
            </w:r>
          </w:p>
        </w:tc>
        <w:tc>
          <w:tcPr>
            <w:tcW w:w="3883" w:type="dxa"/>
            <w:vAlign w:val="center"/>
          </w:tcPr>
          <w:p w14:paraId="467BA7E6" w14:textId="77777777" w:rsidR="00581C1F" w:rsidRPr="00581C1F" w:rsidRDefault="00581C1F" w:rsidP="00A97FC0">
            <w:pPr>
              <w:jc w:val="both"/>
              <w:rPr>
                <w:rFonts w:ascii="Roboto" w:hAnsi="Roboto" w:cs="Times New Roman"/>
                <w:sz w:val="18"/>
                <w:szCs w:val="18"/>
                <w:u w:val="single"/>
              </w:rPr>
            </w:pPr>
            <w:r w:rsidRPr="00581C1F">
              <w:rPr>
                <w:rFonts w:ascii="Roboto" w:hAnsi="Roboto" w:cs="Times New Roman"/>
                <w:sz w:val="18"/>
                <w:szCs w:val="18"/>
              </w:rPr>
              <w:t xml:space="preserve">Facilité accordée jusqu'à l'admission en classe de 6ème, sous réserve des nécessités de service. Ses facilités </w:t>
            </w:r>
            <w:r w:rsidRPr="00581C1F">
              <w:rPr>
                <w:rFonts w:ascii="Roboto" w:hAnsi="Roboto" w:cs="Times New Roman"/>
                <w:sz w:val="18"/>
                <w:szCs w:val="18"/>
                <w:u w:val="single"/>
              </w:rPr>
              <w:t>peuvent faire l’objet d’une récupération en heures.</w:t>
            </w:r>
          </w:p>
          <w:p w14:paraId="10E4ECE3" w14:textId="77777777" w:rsidR="00581C1F" w:rsidRPr="00581C1F" w:rsidRDefault="00581C1F" w:rsidP="00A97FC0">
            <w:pPr>
              <w:jc w:val="both"/>
              <w:rPr>
                <w:rFonts w:ascii="Roboto" w:hAnsi="Roboto" w:cs="Times New Roman"/>
                <w:sz w:val="18"/>
                <w:szCs w:val="18"/>
                <w:u w:val="single"/>
              </w:rPr>
            </w:pPr>
          </w:p>
          <w:p w14:paraId="39607B22" w14:textId="77777777" w:rsidR="00581C1F" w:rsidRPr="00581C1F" w:rsidRDefault="00581C1F" w:rsidP="00A97FC0">
            <w:pPr>
              <w:jc w:val="both"/>
              <w:rPr>
                <w:rFonts w:ascii="Roboto" w:hAnsi="Roboto" w:cs="Times New Roman"/>
                <w:sz w:val="18"/>
                <w:szCs w:val="18"/>
              </w:rPr>
            </w:pPr>
            <w:r w:rsidRPr="00581C1F">
              <w:rPr>
                <w:rFonts w:ascii="Roboto" w:hAnsi="Roboto" w:cs="Times New Roman"/>
                <w:i/>
                <w:sz w:val="18"/>
                <w:szCs w:val="18"/>
              </w:rPr>
              <w:t xml:space="preserve">       </w:t>
            </w:r>
          </w:p>
        </w:tc>
      </w:tr>
      <w:tr w:rsidR="00581C1F" w:rsidRPr="00581C1F" w14:paraId="06291375" w14:textId="77777777" w:rsidTr="00A97FC0">
        <w:tblPrEx>
          <w:tblCellMar>
            <w:top w:w="0" w:type="dxa"/>
            <w:bottom w:w="0" w:type="dxa"/>
          </w:tblCellMar>
        </w:tblPrEx>
        <w:tc>
          <w:tcPr>
            <w:tcW w:w="2060" w:type="dxa"/>
            <w:vAlign w:val="center"/>
          </w:tcPr>
          <w:p w14:paraId="285F379A" w14:textId="77777777" w:rsidR="00581C1F" w:rsidRPr="00581C1F" w:rsidRDefault="00581C1F" w:rsidP="00A97FC0">
            <w:pPr>
              <w:jc w:val="both"/>
              <w:rPr>
                <w:rFonts w:ascii="Roboto" w:hAnsi="Roboto" w:cs="Times New Roman"/>
                <w:sz w:val="18"/>
                <w:szCs w:val="18"/>
              </w:rPr>
            </w:pPr>
          </w:p>
          <w:p w14:paraId="67E4DAC5" w14:textId="77777777" w:rsidR="00581C1F" w:rsidRPr="00581C1F" w:rsidRDefault="00581C1F" w:rsidP="00A97FC0">
            <w:pPr>
              <w:jc w:val="both"/>
              <w:rPr>
                <w:rFonts w:ascii="Roboto" w:hAnsi="Roboto" w:cs="Times New Roman"/>
                <w:sz w:val="18"/>
                <w:szCs w:val="18"/>
              </w:rPr>
            </w:pPr>
            <w:r w:rsidRPr="00581C1F">
              <w:rPr>
                <w:rFonts w:ascii="Roboto" w:hAnsi="Roboto" w:cs="Times New Roman"/>
                <w:sz w:val="18"/>
                <w:szCs w:val="18"/>
              </w:rPr>
              <w:t>Code général de la fonction publique</w:t>
            </w:r>
          </w:p>
          <w:p w14:paraId="51A9B0E0" w14:textId="77777777" w:rsidR="00581C1F" w:rsidRPr="00581C1F" w:rsidRDefault="00581C1F" w:rsidP="00A97FC0">
            <w:pPr>
              <w:jc w:val="both"/>
              <w:rPr>
                <w:rFonts w:ascii="Roboto" w:hAnsi="Roboto" w:cs="Times New Roman"/>
                <w:sz w:val="18"/>
                <w:szCs w:val="18"/>
              </w:rPr>
            </w:pPr>
            <w:r w:rsidRPr="00581C1F">
              <w:rPr>
                <w:rFonts w:ascii="Roboto" w:hAnsi="Roboto" w:cs="Times New Roman"/>
                <w:sz w:val="18"/>
                <w:szCs w:val="18"/>
              </w:rPr>
              <w:t>Circulaire NOR INT A 02 00053 C du 27 février 2002</w:t>
            </w:r>
          </w:p>
        </w:tc>
        <w:tc>
          <w:tcPr>
            <w:tcW w:w="3749" w:type="dxa"/>
            <w:vAlign w:val="center"/>
          </w:tcPr>
          <w:p w14:paraId="75F35E22"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Concours et examens en rapport avec l'administration locale</w:t>
            </w:r>
          </w:p>
        </w:tc>
        <w:tc>
          <w:tcPr>
            <w:tcW w:w="4984" w:type="dxa"/>
            <w:vAlign w:val="center"/>
          </w:tcPr>
          <w:p w14:paraId="146F399D" w14:textId="77777777" w:rsidR="00581C1F" w:rsidRPr="00581C1F" w:rsidRDefault="00581C1F" w:rsidP="00A97FC0">
            <w:pPr>
              <w:jc w:val="both"/>
              <w:rPr>
                <w:rFonts w:ascii="Roboto" w:hAnsi="Roboto" w:cs="Times New Roman"/>
                <w:b/>
                <w:sz w:val="18"/>
                <w:szCs w:val="18"/>
              </w:rPr>
            </w:pPr>
            <w:r w:rsidRPr="00581C1F">
              <w:rPr>
                <w:rFonts w:ascii="Roboto" w:hAnsi="Roboto" w:cs="Times New Roman"/>
                <w:sz w:val="18"/>
                <w:szCs w:val="18"/>
              </w:rPr>
              <w:t xml:space="preserve">Le(s) jours(s) des épreuves </w:t>
            </w:r>
            <w:r w:rsidRPr="00581C1F">
              <w:rPr>
                <w:rFonts w:ascii="Roboto" w:hAnsi="Roboto" w:cs="Times New Roman"/>
                <w:i/>
                <w:iCs/>
                <w:color w:val="4472C4"/>
                <w:sz w:val="18"/>
                <w:szCs w:val="18"/>
              </w:rPr>
              <w:t>(l’autorité territoriale peut fixer une limite par an : exemple « dans la limite d’un examen ou concours par an »)</w:t>
            </w:r>
          </w:p>
        </w:tc>
        <w:tc>
          <w:tcPr>
            <w:tcW w:w="3883" w:type="dxa"/>
            <w:vAlign w:val="center"/>
          </w:tcPr>
          <w:p w14:paraId="0A01E7DF" w14:textId="77777777" w:rsidR="00581C1F" w:rsidRPr="00581C1F" w:rsidRDefault="00581C1F" w:rsidP="00A97FC0">
            <w:pPr>
              <w:jc w:val="both"/>
              <w:rPr>
                <w:rFonts w:ascii="Roboto" w:hAnsi="Roboto" w:cs="Times New Roman"/>
                <w:sz w:val="18"/>
                <w:szCs w:val="18"/>
              </w:rPr>
            </w:pPr>
            <w:r w:rsidRPr="00581C1F">
              <w:rPr>
                <w:rFonts w:ascii="Roboto" w:hAnsi="Roboto" w:cs="Times New Roman"/>
                <w:sz w:val="18"/>
                <w:szCs w:val="18"/>
              </w:rPr>
              <w:t>Autorisation susceptible d'être accordée sur présentation d’une pièce justificative (convocation et a posteriori attestation de présence).</w:t>
            </w:r>
          </w:p>
        </w:tc>
      </w:tr>
      <w:tr w:rsidR="00581C1F" w:rsidRPr="00581C1F" w14:paraId="24723549" w14:textId="77777777" w:rsidTr="00A97FC0">
        <w:tblPrEx>
          <w:tblCellMar>
            <w:top w:w="0" w:type="dxa"/>
            <w:bottom w:w="0" w:type="dxa"/>
          </w:tblCellMar>
        </w:tblPrEx>
        <w:trPr>
          <w:trHeight w:val="571"/>
        </w:trPr>
        <w:tc>
          <w:tcPr>
            <w:tcW w:w="2060" w:type="dxa"/>
            <w:vAlign w:val="center"/>
          </w:tcPr>
          <w:p w14:paraId="70DC20E1" w14:textId="77777777" w:rsidR="00581C1F" w:rsidRPr="00581C1F" w:rsidRDefault="00581C1F" w:rsidP="00A97FC0">
            <w:pPr>
              <w:jc w:val="both"/>
              <w:rPr>
                <w:rFonts w:ascii="Roboto" w:hAnsi="Roboto" w:cs="Times New Roman"/>
                <w:sz w:val="18"/>
                <w:szCs w:val="18"/>
              </w:rPr>
            </w:pPr>
          </w:p>
          <w:p w14:paraId="47E64C7A" w14:textId="77777777" w:rsidR="00581C1F" w:rsidRPr="00581C1F" w:rsidRDefault="00581C1F" w:rsidP="00A97FC0">
            <w:pPr>
              <w:jc w:val="both"/>
              <w:rPr>
                <w:rFonts w:ascii="Roboto" w:hAnsi="Roboto" w:cs="Times New Roman"/>
                <w:sz w:val="18"/>
                <w:szCs w:val="18"/>
              </w:rPr>
            </w:pPr>
            <w:r w:rsidRPr="00581C1F">
              <w:rPr>
                <w:rFonts w:ascii="Roboto" w:hAnsi="Roboto" w:cs="Times New Roman"/>
                <w:sz w:val="18"/>
                <w:szCs w:val="18"/>
              </w:rPr>
              <w:t xml:space="preserve">Code de la santé publique - article D 1221-2 </w:t>
            </w:r>
          </w:p>
          <w:p w14:paraId="6910BE28" w14:textId="77777777" w:rsidR="00581C1F" w:rsidRPr="00581C1F" w:rsidRDefault="00581C1F" w:rsidP="00A97FC0">
            <w:pPr>
              <w:jc w:val="both"/>
              <w:rPr>
                <w:rFonts w:ascii="Roboto" w:hAnsi="Roboto" w:cs="Times New Roman"/>
                <w:sz w:val="18"/>
                <w:szCs w:val="18"/>
              </w:rPr>
            </w:pPr>
          </w:p>
          <w:p w14:paraId="425BFC91" w14:textId="77777777" w:rsidR="00581C1F" w:rsidRPr="00581C1F" w:rsidRDefault="00581C1F" w:rsidP="00A97FC0">
            <w:pPr>
              <w:jc w:val="both"/>
              <w:rPr>
                <w:rFonts w:ascii="Roboto" w:hAnsi="Roboto" w:cs="Times New Roman"/>
                <w:sz w:val="18"/>
                <w:szCs w:val="18"/>
              </w:rPr>
            </w:pPr>
            <w:r w:rsidRPr="00581C1F">
              <w:rPr>
                <w:rFonts w:ascii="Roboto" w:hAnsi="Roboto" w:cs="Times New Roman"/>
                <w:sz w:val="18"/>
                <w:szCs w:val="18"/>
              </w:rPr>
              <w:t>J.O. AN (Q) n°50 du 18/12/1989</w:t>
            </w:r>
          </w:p>
          <w:p w14:paraId="5DF52010" w14:textId="77777777" w:rsidR="00581C1F" w:rsidRPr="00581C1F" w:rsidRDefault="00581C1F" w:rsidP="00A97FC0">
            <w:pPr>
              <w:jc w:val="both"/>
              <w:rPr>
                <w:rFonts w:ascii="Roboto" w:hAnsi="Roboto" w:cs="Times New Roman"/>
                <w:sz w:val="18"/>
                <w:szCs w:val="18"/>
              </w:rPr>
            </w:pPr>
          </w:p>
        </w:tc>
        <w:tc>
          <w:tcPr>
            <w:tcW w:w="3749" w:type="dxa"/>
            <w:vAlign w:val="center"/>
          </w:tcPr>
          <w:p w14:paraId="1FDBFA67"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Don du sang, plaquette, plasma…</w:t>
            </w:r>
          </w:p>
          <w:p w14:paraId="55220D2B" w14:textId="77777777" w:rsidR="00581C1F" w:rsidRPr="00581C1F" w:rsidRDefault="00581C1F" w:rsidP="00A97FC0">
            <w:pPr>
              <w:rPr>
                <w:rFonts w:ascii="Roboto" w:hAnsi="Roboto" w:cs="Times New Roman"/>
                <w:sz w:val="18"/>
                <w:szCs w:val="18"/>
              </w:rPr>
            </w:pPr>
          </w:p>
          <w:p w14:paraId="16601CF7"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Autres dons (donneuses d’ovocytes : examens, interventions …)</w:t>
            </w:r>
          </w:p>
        </w:tc>
        <w:tc>
          <w:tcPr>
            <w:tcW w:w="4984" w:type="dxa"/>
            <w:vAlign w:val="center"/>
          </w:tcPr>
          <w:p w14:paraId="0043EA41" w14:textId="77777777" w:rsidR="00581C1F" w:rsidRPr="00581C1F" w:rsidRDefault="00581C1F" w:rsidP="00A97FC0">
            <w:pPr>
              <w:rPr>
                <w:rFonts w:ascii="Roboto" w:hAnsi="Roboto" w:cs="Times New Roman"/>
                <w:b/>
                <w:sz w:val="18"/>
                <w:szCs w:val="18"/>
              </w:rPr>
            </w:pPr>
            <w:r w:rsidRPr="00581C1F">
              <w:rPr>
                <w:rFonts w:ascii="Roboto" w:hAnsi="Roboto" w:cs="Times New Roman"/>
                <w:sz w:val="18"/>
                <w:szCs w:val="18"/>
              </w:rPr>
              <w:t>Durée comprenant le déplacement, l’entretien préalable au don et les examens, le prélèvement et la collation offerte après le don.</w:t>
            </w:r>
          </w:p>
        </w:tc>
        <w:tc>
          <w:tcPr>
            <w:tcW w:w="3883" w:type="dxa"/>
            <w:vAlign w:val="center"/>
          </w:tcPr>
          <w:p w14:paraId="487E6DC5" w14:textId="77777777" w:rsidR="00581C1F" w:rsidRPr="00581C1F" w:rsidRDefault="00581C1F" w:rsidP="00A97FC0">
            <w:pPr>
              <w:rPr>
                <w:rFonts w:ascii="Roboto" w:hAnsi="Roboto" w:cs="Times New Roman"/>
                <w:sz w:val="18"/>
                <w:szCs w:val="18"/>
              </w:rPr>
            </w:pPr>
          </w:p>
          <w:p w14:paraId="3545F436"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Autorisation susceptible d'être accordée.</w:t>
            </w:r>
          </w:p>
          <w:p w14:paraId="57B69515" w14:textId="77777777" w:rsidR="00581C1F" w:rsidRPr="00581C1F" w:rsidRDefault="00581C1F" w:rsidP="00A97FC0">
            <w:pPr>
              <w:rPr>
                <w:rFonts w:ascii="Roboto" w:hAnsi="Roboto" w:cs="Times New Roman"/>
                <w:sz w:val="18"/>
                <w:szCs w:val="18"/>
              </w:rPr>
            </w:pPr>
          </w:p>
          <w:p w14:paraId="12821BD3" w14:textId="77777777" w:rsidR="00581C1F" w:rsidRPr="00581C1F" w:rsidRDefault="00581C1F" w:rsidP="00A97FC0">
            <w:pPr>
              <w:jc w:val="both"/>
              <w:rPr>
                <w:rFonts w:ascii="Roboto" w:hAnsi="Roboto" w:cs="Times New Roman"/>
                <w:sz w:val="18"/>
                <w:szCs w:val="18"/>
              </w:rPr>
            </w:pPr>
          </w:p>
        </w:tc>
      </w:tr>
      <w:tr w:rsidR="00581C1F" w:rsidRPr="00581C1F" w14:paraId="497CC12A" w14:textId="77777777" w:rsidTr="00A97FC0">
        <w:tblPrEx>
          <w:tblCellMar>
            <w:top w:w="0" w:type="dxa"/>
            <w:bottom w:w="0" w:type="dxa"/>
          </w:tblCellMar>
        </w:tblPrEx>
        <w:tc>
          <w:tcPr>
            <w:tcW w:w="2060" w:type="dxa"/>
          </w:tcPr>
          <w:p w14:paraId="4C72FDDF" w14:textId="77777777" w:rsidR="00581C1F" w:rsidRPr="00581C1F" w:rsidRDefault="00581C1F" w:rsidP="00A97FC0">
            <w:pPr>
              <w:rPr>
                <w:rFonts w:ascii="Roboto" w:hAnsi="Roboto" w:cs="Times New Roman"/>
                <w:sz w:val="18"/>
                <w:szCs w:val="18"/>
              </w:rPr>
            </w:pPr>
          </w:p>
        </w:tc>
        <w:tc>
          <w:tcPr>
            <w:tcW w:w="3749" w:type="dxa"/>
            <w:vAlign w:val="center"/>
          </w:tcPr>
          <w:p w14:paraId="7282315F"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Déménagement du fonctionnaire</w:t>
            </w:r>
          </w:p>
        </w:tc>
        <w:tc>
          <w:tcPr>
            <w:tcW w:w="4984" w:type="dxa"/>
            <w:vAlign w:val="center"/>
          </w:tcPr>
          <w:p w14:paraId="07ACEFCB" w14:textId="77777777" w:rsidR="00581C1F" w:rsidRPr="00581C1F" w:rsidRDefault="00581C1F" w:rsidP="00A97FC0">
            <w:pPr>
              <w:jc w:val="center"/>
              <w:rPr>
                <w:rFonts w:ascii="Roboto" w:hAnsi="Roboto" w:cs="Times New Roman"/>
                <w:sz w:val="18"/>
                <w:szCs w:val="18"/>
              </w:rPr>
            </w:pPr>
            <w:r w:rsidRPr="00581C1F">
              <w:rPr>
                <w:rFonts w:ascii="Roboto" w:hAnsi="Roboto" w:cs="Times New Roman"/>
                <w:sz w:val="18"/>
                <w:szCs w:val="18"/>
              </w:rPr>
              <w:t xml:space="preserve">  1 jour</w:t>
            </w:r>
          </w:p>
          <w:p w14:paraId="1077EFFA" w14:textId="77777777" w:rsidR="00581C1F" w:rsidRPr="00581C1F" w:rsidRDefault="00581C1F" w:rsidP="00A97FC0">
            <w:pPr>
              <w:jc w:val="center"/>
              <w:rPr>
                <w:rFonts w:ascii="Roboto" w:hAnsi="Roboto" w:cs="Times New Roman"/>
                <w:b/>
                <w:sz w:val="18"/>
                <w:szCs w:val="18"/>
              </w:rPr>
            </w:pPr>
            <w:r w:rsidRPr="00581C1F">
              <w:rPr>
                <w:rFonts w:ascii="Roboto" w:hAnsi="Roboto" w:cs="Times New Roman"/>
                <w:i/>
                <w:iCs/>
                <w:color w:val="4472C4"/>
                <w:sz w:val="18"/>
                <w:szCs w:val="18"/>
              </w:rPr>
              <w:t>(l’autorité territoriale peut fixer une limite par an : exemple « dans la limite d’un déménagement par an »)</w:t>
            </w:r>
          </w:p>
        </w:tc>
        <w:tc>
          <w:tcPr>
            <w:tcW w:w="3883" w:type="dxa"/>
            <w:vAlign w:val="center"/>
          </w:tcPr>
          <w:p w14:paraId="643E0A42"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w:t>
            </w:r>
            <w:r w:rsidRPr="00581C1F">
              <w:rPr>
                <w:rFonts w:ascii="Roboto" w:hAnsi="Roboto" w:cs="Times New Roman"/>
                <w:sz w:val="18"/>
                <w:szCs w:val="18"/>
              </w:rPr>
              <w:tab/>
              <w:t>Autorisation susceptible d'être accordée.</w:t>
            </w:r>
          </w:p>
          <w:p w14:paraId="3B1C67E9" w14:textId="77777777" w:rsidR="00581C1F" w:rsidRPr="00581C1F" w:rsidRDefault="00581C1F" w:rsidP="00A97FC0">
            <w:pPr>
              <w:rPr>
                <w:rFonts w:ascii="Roboto" w:hAnsi="Roboto" w:cs="Times New Roman"/>
                <w:sz w:val="18"/>
                <w:szCs w:val="18"/>
              </w:rPr>
            </w:pPr>
          </w:p>
          <w:p w14:paraId="4BCB18A1" w14:textId="77777777" w:rsidR="00581C1F" w:rsidRPr="00581C1F" w:rsidRDefault="00581C1F" w:rsidP="00A97FC0">
            <w:pPr>
              <w:rPr>
                <w:rFonts w:ascii="Roboto" w:hAnsi="Roboto" w:cs="Times New Roman"/>
                <w:sz w:val="18"/>
                <w:szCs w:val="18"/>
              </w:rPr>
            </w:pPr>
            <w:r w:rsidRPr="00581C1F">
              <w:rPr>
                <w:rFonts w:ascii="Roboto" w:hAnsi="Roboto" w:cs="Times New Roman"/>
                <w:sz w:val="18"/>
                <w:szCs w:val="18"/>
              </w:rPr>
              <w:t xml:space="preserve">- </w:t>
            </w:r>
            <w:r w:rsidRPr="00581C1F">
              <w:rPr>
                <w:rFonts w:ascii="Roboto" w:hAnsi="Roboto" w:cs="Times New Roman"/>
                <w:sz w:val="18"/>
                <w:szCs w:val="18"/>
              </w:rPr>
              <w:tab/>
              <w:t>Délai de route laissé à l'appréciation de l'autorité territoriale.</w:t>
            </w:r>
          </w:p>
        </w:tc>
      </w:tr>
    </w:tbl>
    <w:p w14:paraId="520B3895" w14:textId="77777777" w:rsidR="00581C1F" w:rsidRPr="00581C1F" w:rsidRDefault="00581C1F" w:rsidP="00A97FC0">
      <w:pPr>
        <w:rPr>
          <w:rFonts w:ascii="Roboto" w:hAnsi="Roboto" w:cs="Times New Roman"/>
          <w:b/>
          <w:bCs/>
        </w:rPr>
      </w:pPr>
    </w:p>
    <w:p w14:paraId="13867B2E" w14:textId="1411FB52" w:rsidR="00581C1F" w:rsidRPr="00581C1F" w:rsidRDefault="00581C1F" w:rsidP="00A97FC0">
      <w:pPr>
        <w:ind w:left="567"/>
        <w:rPr>
          <w:rFonts w:ascii="Roboto" w:hAnsi="Roboto" w:cs="Times New Roman"/>
          <w:b/>
          <w:bCs/>
          <w:caps/>
        </w:rPr>
      </w:pPr>
      <w:r w:rsidRPr="00581C1F">
        <w:rPr>
          <w:rFonts w:ascii="Roboto" w:hAnsi="Roboto"/>
        </w:rPr>
        <w:br w:type="page"/>
      </w:r>
      <w:r w:rsidR="00C91C80">
        <w:rPr>
          <w:rFonts w:ascii="Roboto" w:hAnsi="Roboto" w:cs="Times New Roman"/>
          <w:b/>
          <w:bCs/>
        </w:rPr>
        <w:lastRenderedPageBreak/>
        <w:t>III</w:t>
      </w:r>
      <w:r w:rsidRPr="00581C1F">
        <w:rPr>
          <w:rFonts w:ascii="Roboto" w:hAnsi="Roboto" w:cs="Times New Roman"/>
          <w:b/>
          <w:bCs/>
        </w:rPr>
        <w:t xml:space="preserve">- </w:t>
      </w:r>
      <w:r w:rsidRPr="00581C1F">
        <w:rPr>
          <w:rFonts w:ascii="Roboto" w:hAnsi="Roboto" w:cs="Times New Roman"/>
          <w:b/>
          <w:bCs/>
          <w:caps/>
        </w:rPr>
        <w:t>AUTORISATIONS D'ABSENCE Liées A LA Maternité</w:t>
      </w:r>
    </w:p>
    <w:p w14:paraId="29305F64" w14:textId="77777777" w:rsidR="00581C1F" w:rsidRPr="00581C1F" w:rsidRDefault="00581C1F" w:rsidP="00581C1F">
      <w:pPr>
        <w:rPr>
          <w:rFonts w:ascii="Roboto" w:hAnsi="Roboto" w:cs="Times New Roman"/>
        </w:rPr>
      </w:pPr>
    </w:p>
    <w:p w14:paraId="3FC84456" w14:textId="77777777" w:rsidR="00581C1F" w:rsidRPr="00581C1F" w:rsidRDefault="00581C1F" w:rsidP="00581C1F">
      <w:pPr>
        <w:rPr>
          <w:rFonts w:ascii="Roboto" w:hAnsi="Roboto" w:cs="Times New Roman"/>
        </w:rPr>
      </w:pPr>
    </w:p>
    <w:tbl>
      <w:tblPr>
        <w:tblW w:w="146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0"/>
        <w:gridCol w:w="3749"/>
        <w:gridCol w:w="4983"/>
        <w:gridCol w:w="3884"/>
      </w:tblGrid>
      <w:tr w:rsidR="00581C1F" w:rsidRPr="00581C1F" w14:paraId="743A19E7" w14:textId="77777777" w:rsidTr="00A97FC0">
        <w:tblPrEx>
          <w:tblCellMar>
            <w:top w:w="0" w:type="dxa"/>
            <w:bottom w:w="0" w:type="dxa"/>
          </w:tblCellMar>
        </w:tblPrEx>
        <w:tc>
          <w:tcPr>
            <w:tcW w:w="2060" w:type="dxa"/>
            <w:shd w:val="clear" w:color="auto" w:fill="BFBFBF"/>
            <w:vAlign w:val="center"/>
          </w:tcPr>
          <w:p w14:paraId="00F27C40" w14:textId="77777777" w:rsidR="00581C1F" w:rsidRPr="00581C1F" w:rsidRDefault="00581C1F" w:rsidP="00EC64ED">
            <w:pPr>
              <w:jc w:val="center"/>
              <w:rPr>
                <w:rFonts w:ascii="Roboto" w:hAnsi="Roboto" w:cs="Times New Roman"/>
                <w:b/>
                <w:bCs/>
              </w:rPr>
            </w:pPr>
            <w:r w:rsidRPr="00581C1F">
              <w:rPr>
                <w:rFonts w:ascii="Roboto" w:hAnsi="Roboto" w:cs="Times New Roman"/>
                <w:b/>
                <w:bCs/>
              </w:rPr>
              <w:t>RÉFÉRENCES</w:t>
            </w:r>
          </w:p>
        </w:tc>
        <w:tc>
          <w:tcPr>
            <w:tcW w:w="3749" w:type="dxa"/>
            <w:shd w:val="clear" w:color="auto" w:fill="BFBFBF"/>
            <w:vAlign w:val="center"/>
          </w:tcPr>
          <w:p w14:paraId="71955107" w14:textId="77777777" w:rsidR="00581C1F" w:rsidRPr="00581C1F" w:rsidRDefault="00581C1F" w:rsidP="00EC64ED">
            <w:pPr>
              <w:jc w:val="center"/>
              <w:rPr>
                <w:rFonts w:ascii="Roboto" w:hAnsi="Roboto" w:cs="Times New Roman"/>
                <w:b/>
                <w:bCs/>
              </w:rPr>
            </w:pPr>
            <w:r w:rsidRPr="00581C1F">
              <w:rPr>
                <w:rFonts w:ascii="Roboto" w:hAnsi="Roboto" w:cs="Times New Roman"/>
                <w:b/>
                <w:bCs/>
              </w:rPr>
              <w:t>OBJET</w:t>
            </w:r>
          </w:p>
        </w:tc>
        <w:tc>
          <w:tcPr>
            <w:tcW w:w="4983" w:type="dxa"/>
            <w:shd w:val="clear" w:color="auto" w:fill="BFBFBF"/>
            <w:vAlign w:val="center"/>
          </w:tcPr>
          <w:p w14:paraId="08527913" w14:textId="77777777" w:rsidR="00581C1F" w:rsidRPr="00581C1F" w:rsidRDefault="00581C1F" w:rsidP="00EC64ED">
            <w:pPr>
              <w:jc w:val="center"/>
              <w:rPr>
                <w:rFonts w:ascii="Roboto" w:hAnsi="Roboto" w:cs="Times New Roman"/>
                <w:b/>
                <w:bCs/>
              </w:rPr>
            </w:pPr>
            <w:r w:rsidRPr="00581C1F">
              <w:rPr>
                <w:rFonts w:ascii="Roboto" w:hAnsi="Roboto" w:cs="Times New Roman"/>
                <w:b/>
                <w:bCs/>
              </w:rPr>
              <w:t>DURÉE</w:t>
            </w:r>
          </w:p>
        </w:tc>
        <w:tc>
          <w:tcPr>
            <w:tcW w:w="3884" w:type="dxa"/>
            <w:shd w:val="clear" w:color="auto" w:fill="BFBFBF"/>
            <w:vAlign w:val="center"/>
          </w:tcPr>
          <w:p w14:paraId="5EFB92C3" w14:textId="77777777" w:rsidR="00581C1F" w:rsidRPr="00581C1F" w:rsidRDefault="00581C1F" w:rsidP="00EC64ED">
            <w:pPr>
              <w:jc w:val="center"/>
              <w:rPr>
                <w:rFonts w:ascii="Roboto" w:hAnsi="Roboto" w:cs="Times New Roman"/>
                <w:b/>
                <w:bCs/>
              </w:rPr>
            </w:pPr>
            <w:r w:rsidRPr="00581C1F">
              <w:rPr>
                <w:rFonts w:ascii="Roboto" w:hAnsi="Roboto" w:cs="Times New Roman"/>
                <w:b/>
                <w:bCs/>
              </w:rPr>
              <w:t>OBSERVATIONS</w:t>
            </w:r>
          </w:p>
        </w:tc>
      </w:tr>
      <w:tr w:rsidR="00581C1F" w:rsidRPr="00581C1F" w14:paraId="5402EDB2" w14:textId="77777777" w:rsidTr="00A97FC0">
        <w:tblPrEx>
          <w:tblCellMar>
            <w:top w:w="0" w:type="dxa"/>
            <w:bottom w:w="0" w:type="dxa"/>
          </w:tblCellMar>
        </w:tblPrEx>
        <w:tc>
          <w:tcPr>
            <w:tcW w:w="2060" w:type="dxa"/>
            <w:vMerge w:val="restart"/>
            <w:vAlign w:val="center"/>
          </w:tcPr>
          <w:p w14:paraId="7400B5AA"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Circulaire NOR/FPPA/96/10038/C</w:t>
            </w:r>
          </w:p>
          <w:p w14:paraId="5A46399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du 21 mars 1996</w:t>
            </w:r>
          </w:p>
          <w:p w14:paraId="531D0371" w14:textId="77777777" w:rsidR="00581C1F" w:rsidRPr="00581C1F" w:rsidRDefault="00581C1F" w:rsidP="00EC64ED">
            <w:pPr>
              <w:jc w:val="both"/>
              <w:rPr>
                <w:rFonts w:ascii="Roboto" w:hAnsi="Roboto" w:cs="Times New Roman"/>
                <w:sz w:val="18"/>
                <w:szCs w:val="18"/>
              </w:rPr>
            </w:pPr>
          </w:p>
          <w:p w14:paraId="1B19E3DD" w14:textId="77777777" w:rsidR="00581C1F" w:rsidRPr="00581C1F" w:rsidRDefault="00581C1F" w:rsidP="00EC64ED">
            <w:pPr>
              <w:jc w:val="both"/>
              <w:rPr>
                <w:rFonts w:ascii="Roboto" w:hAnsi="Roboto" w:cs="Times New Roman"/>
                <w:sz w:val="18"/>
                <w:szCs w:val="18"/>
              </w:rPr>
            </w:pPr>
          </w:p>
        </w:tc>
        <w:tc>
          <w:tcPr>
            <w:tcW w:w="3749" w:type="dxa"/>
            <w:vAlign w:val="center"/>
          </w:tcPr>
          <w:p w14:paraId="4B4758A5"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Aménagement des horaires de travail</w:t>
            </w:r>
          </w:p>
        </w:tc>
        <w:tc>
          <w:tcPr>
            <w:tcW w:w="4983" w:type="dxa"/>
            <w:vAlign w:val="center"/>
          </w:tcPr>
          <w:p w14:paraId="0B209719" w14:textId="77777777" w:rsidR="00581C1F" w:rsidRPr="00581C1F" w:rsidRDefault="00581C1F" w:rsidP="00EC64ED">
            <w:pPr>
              <w:rPr>
                <w:rFonts w:ascii="Roboto" w:hAnsi="Roboto" w:cs="Times New Roman"/>
                <w:sz w:val="18"/>
                <w:szCs w:val="18"/>
              </w:rPr>
            </w:pPr>
          </w:p>
          <w:p w14:paraId="7C5155CC"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xml:space="preserve">Dans la limite maximale d'une heure par jour </w:t>
            </w:r>
          </w:p>
          <w:p w14:paraId="57556A65" w14:textId="77777777" w:rsidR="00581C1F" w:rsidRPr="00581C1F" w:rsidRDefault="00581C1F" w:rsidP="00EC64ED">
            <w:pPr>
              <w:rPr>
                <w:rFonts w:ascii="Roboto" w:hAnsi="Roboto" w:cs="Times New Roman"/>
                <w:sz w:val="18"/>
                <w:szCs w:val="18"/>
              </w:rPr>
            </w:pPr>
          </w:p>
        </w:tc>
        <w:tc>
          <w:tcPr>
            <w:tcW w:w="3884" w:type="dxa"/>
            <w:vAlign w:val="center"/>
          </w:tcPr>
          <w:p w14:paraId="02DF8521"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Autorisation accordée sur demande de l’agent et sur avis du médecin de la médecine professionnelle, à partir du 3</w:t>
            </w:r>
            <w:r w:rsidRPr="00581C1F">
              <w:rPr>
                <w:rFonts w:ascii="Roboto" w:hAnsi="Roboto" w:cs="Times New Roman"/>
                <w:sz w:val="18"/>
                <w:szCs w:val="18"/>
                <w:vertAlign w:val="superscript"/>
              </w:rPr>
              <w:t>ème</w:t>
            </w:r>
            <w:r w:rsidRPr="00581C1F">
              <w:rPr>
                <w:rFonts w:ascii="Roboto" w:hAnsi="Roboto" w:cs="Times New Roman"/>
                <w:sz w:val="18"/>
                <w:szCs w:val="18"/>
              </w:rPr>
              <w:t> mois de grossesse compte tenu des nécessités des horaires du service.</w:t>
            </w:r>
          </w:p>
        </w:tc>
      </w:tr>
      <w:tr w:rsidR="00581C1F" w:rsidRPr="00581C1F" w14:paraId="6AC31F5E" w14:textId="77777777" w:rsidTr="00A97FC0">
        <w:tblPrEx>
          <w:tblCellMar>
            <w:top w:w="0" w:type="dxa"/>
            <w:bottom w:w="0" w:type="dxa"/>
          </w:tblCellMar>
        </w:tblPrEx>
        <w:tc>
          <w:tcPr>
            <w:tcW w:w="2060" w:type="dxa"/>
            <w:vMerge/>
            <w:vAlign w:val="center"/>
          </w:tcPr>
          <w:p w14:paraId="0F65B40A" w14:textId="77777777" w:rsidR="00581C1F" w:rsidRPr="00581C1F" w:rsidRDefault="00581C1F" w:rsidP="00EC64ED">
            <w:pPr>
              <w:rPr>
                <w:rFonts w:ascii="Roboto" w:hAnsi="Roboto" w:cs="Times New Roman"/>
                <w:sz w:val="18"/>
                <w:szCs w:val="18"/>
              </w:rPr>
            </w:pPr>
          </w:p>
        </w:tc>
        <w:tc>
          <w:tcPr>
            <w:tcW w:w="3749" w:type="dxa"/>
            <w:vAlign w:val="center"/>
          </w:tcPr>
          <w:p w14:paraId="4BB89D1A"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xml:space="preserve">Séances préparatoires à l'accouchement </w:t>
            </w:r>
          </w:p>
        </w:tc>
        <w:tc>
          <w:tcPr>
            <w:tcW w:w="4983" w:type="dxa"/>
            <w:vAlign w:val="center"/>
          </w:tcPr>
          <w:p w14:paraId="046FD480"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Durée des séances</w:t>
            </w:r>
          </w:p>
        </w:tc>
        <w:tc>
          <w:tcPr>
            <w:tcW w:w="3884" w:type="dxa"/>
            <w:vAlign w:val="center"/>
          </w:tcPr>
          <w:p w14:paraId="5137F51C"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Autorisation susceptible d'être accordée sur avis du médecin de la médecine professionnelle au vu des pièces justificatives.</w:t>
            </w:r>
          </w:p>
        </w:tc>
      </w:tr>
      <w:tr w:rsidR="00581C1F" w:rsidRPr="00581C1F" w14:paraId="22C0FA04" w14:textId="77777777" w:rsidTr="00A97FC0">
        <w:tblPrEx>
          <w:tblCellMar>
            <w:top w:w="0" w:type="dxa"/>
            <w:bottom w:w="0" w:type="dxa"/>
          </w:tblCellMar>
        </w:tblPrEx>
        <w:tc>
          <w:tcPr>
            <w:tcW w:w="2060" w:type="dxa"/>
            <w:vMerge/>
            <w:vAlign w:val="center"/>
          </w:tcPr>
          <w:p w14:paraId="5A973E13" w14:textId="77777777" w:rsidR="00581C1F" w:rsidRPr="00581C1F" w:rsidRDefault="00581C1F" w:rsidP="00EC64ED">
            <w:pPr>
              <w:rPr>
                <w:rFonts w:ascii="Roboto" w:hAnsi="Roboto" w:cs="Times New Roman"/>
                <w:sz w:val="18"/>
                <w:szCs w:val="18"/>
              </w:rPr>
            </w:pPr>
          </w:p>
        </w:tc>
        <w:tc>
          <w:tcPr>
            <w:tcW w:w="3749" w:type="dxa"/>
            <w:vAlign w:val="center"/>
          </w:tcPr>
          <w:p w14:paraId="77355270"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Examens médicaux obligatoires : sept prénataux et un postnatal</w:t>
            </w:r>
          </w:p>
        </w:tc>
        <w:tc>
          <w:tcPr>
            <w:tcW w:w="4983" w:type="dxa"/>
            <w:vAlign w:val="center"/>
          </w:tcPr>
          <w:p w14:paraId="53A89656" w14:textId="77777777" w:rsidR="00581C1F" w:rsidRPr="00581C1F" w:rsidRDefault="00581C1F" w:rsidP="00EC64ED">
            <w:pPr>
              <w:rPr>
                <w:rFonts w:ascii="Roboto" w:hAnsi="Roboto" w:cs="Times New Roman"/>
                <w:sz w:val="18"/>
                <w:szCs w:val="18"/>
              </w:rPr>
            </w:pPr>
          </w:p>
          <w:p w14:paraId="059C40A1"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xml:space="preserve">Durée de l’examen </w:t>
            </w:r>
          </w:p>
          <w:p w14:paraId="56681CBB" w14:textId="77777777" w:rsidR="00581C1F" w:rsidRPr="00581C1F" w:rsidRDefault="00581C1F" w:rsidP="00EC64ED">
            <w:pPr>
              <w:rPr>
                <w:rFonts w:ascii="Roboto" w:hAnsi="Roboto" w:cs="Times New Roman"/>
                <w:sz w:val="18"/>
                <w:szCs w:val="18"/>
              </w:rPr>
            </w:pPr>
          </w:p>
        </w:tc>
        <w:tc>
          <w:tcPr>
            <w:tcW w:w="3884" w:type="dxa"/>
            <w:vAlign w:val="center"/>
          </w:tcPr>
          <w:p w14:paraId="73230D45"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Autorisation accordée de droit.</w:t>
            </w:r>
          </w:p>
        </w:tc>
      </w:tr>
      <w:tr w:rsidR="00581C1F" w:rsidRPr="00581C1F" w14:paraId="748EC068" w14:textId="77777777" w:rsidTr="00A97FC0">
        <w:tblPrEx>
          <w:tblCellMar>
            <w:top w:w="0" w:type="dxa"/>
            <w:bottom w:w="0" w:type="dxa"/>
          </w:tblCellMar>
        </w:tblPrEx>
        <w:trPr>
          <w:trHeight w:val="617"/>
        </w:trPr>
        <w:tc>
          <w:tcPr>
            <w:tcW w:w="2060" w:type="dxa"/>
            <w:vMerge/>
            <w:vAlign w:val="center"/>
          </w:tcPr>
          <w:p w14:paraId="60443F4C" w14:textId="77777777" w:rsidR="00581C1F" w:rsidRPr="00581C1F" w:rsidRDefault="00581C1F" w:rsidP="00EC64ED">
            <w:pPr>
              <w:rPr>
                <w:rFonts w:ascii="Roboto" w:hAnsi="Roboto" w:cs="Times New Roman"/>
                <w:sz w:val="18"/>
                <w:szCs w:val="18"/>
              </w:rPr>
            </w:pPr>
          </w:p>
        </w:tc>
        <w:tc>
          <w:tcPr>
            <w:tcW w:w="3749" w:type="dxa"/>
            <w:vAlign w:val="center"/>
          </w:tcPr>
          <w:p w14:paraId="353D2A44"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Allaitement</w:t>
            </w:r>
          </w:p>
        </w:tc>
        <w:tc>
          <w:tcPr>
            <w:tcW w:w="4983" w:type="dxa"/>
            <w:vAlign w:val="center"/>
          </w:tcPr>
          <w:p w14:paraId="068B3C83"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Dans la limite d'une heure par jour  à prendre en 2 fois</w:t>
            </w:r>
          </w:p>
        </w:tc>
        <w:tc>
          <w:tcPr>
            <w:tcW w:w="3884" w:type="dxa"/>
            <w:vAlign w:val="center"/>
          </w:tcPr>
          <w:p w14:paraId="269D1DD8"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Autorisation susceptible d'être accordée en raison de la proximité du lieu où se trouve l'enfant.</w:t>
            </w:r>
          </w:p>
        </w:tc>
      </w:tr>
      <w:tr w:rsidR="00581C1F" w:rsidRPr="00581C1F" w14:paraId="51DDD49F" w14:textId="77777777" w:rsidTr="00A97FC0">
        <w:tblPrEx>
          <w:tblCellMar>
            <w:top w:w="0" w:type="dxa"/>
            <w:bottom w:w="0" w:type="dxa"/>
          </w:tblCellMar>
        </w:tblPrEx>
        <w:trPr>
          <w:trHeight w:val="617"/>
        </w:trPr>
        <w:tc>
          <w:tcPr>
            <w:tcW w:w="2060" w:type="dxa"/>
            <w:vAlign w:val="center"/>
          </w:tcPr>
          <w:p w14:paraId="237846ED" w14:textId="77777777" w:rsidR="00581C1F" w:rsidRPr="00581C1F" w:rsidRDefault="00581C1F" w:rsidP="00EC64ED">
            <w:pPr>
              <w:rPr>
                <w:rFonts w:ascii="Roboto" w:hAnsi="Roboto" w:cs="Times New Roman"/>
                <w:sz w:val="18"/>
                <w:szCs w:val="18"/>
              </w:rPr>
            </w:pPr>
          </w:p>
          <w:p w14:paraId="5845B05D"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Code du travail – article L 1225-16 ; code de la santé publique – article L 2122-1 et R 2122-1</w:t>
            </w:r>
          </w:p>
          <w:p w14:paraId="048BB775" w14:textId="77777777" w:rsidR="00581C1F" w:rsidRPr="00581C1F" w:rsidRDefault="00581C1F" w:rsidP="00EC64ED">
            <w:pPr>
              <w:rPr>
                <w:rFonts w:ascii="Roboto" w:hAnsi="Roboto" w:cs="Times New Roman"/>
                <w:sz w:val="18"/>
                <w:szCs w:val="18"/>
              </w:rPr>
            </w:pPr>
          </w:p>
        </w:tc>
        <w:tc>
          <w:tcPr>
            <w:tcW w:w="3749" w:type="dxa"/>
            <w:vAlign w:val="center"/>
          </w:tcPr>
          <w:p w14:paraId="7F09A48B"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Permettre au conjoint, concubin ou partenaire d’un PACS d’assister aux examens prénataux de sa compagne</w:t>
            </w:r>
          </w:p>
        </w:tc>
        <w:tc>
          <w:tcPr>
            <w:tcW w:w="4983" w:type="dxa"/>
            <w:vAlign w:val="center"/>
          </w:tcPr>
          <w:p w14:paraId="2FFA6CAC"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Durée de l’examen (maximum de 3 examens)</w:t>
            </w:r>
          </w:p>
        </w:tc>
        <w:tc>
          <w:tcPr>
            <w:tcW w:w="3884" w:type="dxa"/>
            <w:vAlign w:val="center"/>
          </w:tcPr>
          <w:p w14:paraId="3527C5D9"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Autorisation susceptible d’être accordée après extension du dispositif existant dans le code du travail par une délibération.</w:t>
            </w:r>
          </w:p>
        </w:tc>
      </w:tr>
      <w:tr w:rsidR="00581C1F" w:rsidRPr="00581C1F" w14:paraId="363B2F8A" w14:textId="77777777" w:rsidTr="00A97FC0">
        <w:tblPrEx>
          <w:tblCellMar>
            <w:top w:w="0" w:type="dxa"/>
            <w:bottom w:w="0" w:type="dxa"/>
          </w:tblCellMar>
        </w:tblPrEx>
        <w:trPr>
          <w:trHeight w:val="617"/>
        </w:trPr>
        <w:tc>
          <w:tcPr>
            <w:tcW w:w="2060" w:type="dxa"/>
            <w:vMerge w:val="restart"/>
            <w:vAlign w:val="center"/>
          </w:tcPr>
          <w:p w14:paraId="4632B9D8"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Code du travail – art L 1225-16</w:t>
            </w:r>
          </w:p>
          <w:p w14:paraId="23106465" w14:textId="77777777" w:rsidR="00581C1F" w:rsidRPr="00581C1F" w:rsidRDefault="00581C1F" w:rsidP="00EC64ED">
            <w:pPr>
              <w:rPr>
                <w:rFonts w:ascii="Roboto" w:hAnsi="Roboto" w:cs="Times New Roman"/>
                <w:sz w:val="18"/>
                <w:szCs w:val="18"/>
              </w:rPr>
            </w:pPr>
          </w:p>
          <w:p w14:paraId="46E830C3"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Circulaire NOR : RDFF1708829C du 24 mars 2017 relative aux autorisations d’absence dans le cadre d’une PMA</w:t>
            </w:r>
          </w:p>
        </w:tc>
        <w:tc>
          <w:tcPr>
            <w:tcW w:w="3749" w:type="dxa"/>
            <w:vAlign w:val="center"/>
          </w:tcPr>
          <w:p w14:paraId="54A379E9" w14:textId="77777777" w:rsidR="00581C1F" w:rsidRPr="00581C1F" w:rsidRDefault="00581C1F" w:rsidP="00EC64ED">
            <w:pPr>
              <w:rPr>
                <w:rFonts w:ascii="Roboto" w:hAnsi="Roboto" w:cs="Times New Roman"/>
                <w:sz w:val="18"/>
                <w:szCs w:val="18"/>
              </w:rPr>
            </w:pPr>
          </w:p>
          <w:p w14:paraId="1E88CE04"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Actes médicaux nécessaires à l’assistance médicale à la procréation</w:t>
            </w:r>
          </w:p>
          <w:p w14:paraId="0154384A" w14:textId="77777777" w:rsidR="00581C1F" w:rsidRPr="00581C1F" w:rsidRDefault="00581C1F" w:rsidP="00EC64ED">
            <w:pPr>
              <w:rPr>
                <w:rFonts w:ascii="Roboto" w:hAnsi="Roboto" w:cs="Times New Roman"/>
                <w:sz w:val="18"/>
                <w:szCs w:val="18"/>
              </w:rPr>
            </w:pPr>
          </w:p>
        </w:tc>
        <w:tc>
          <w:tcPr>
            <w:tcW w:w="4983" w:type="dxa"/>
            <w:vAlign w:val="center"/>
          </w:tcPr>
          <w:p w14:paraId="17001147"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Durée de l’examen</w:t>
            </w:r>
          </w:p>
        </w:tc>
        <w:tc>
          <w:tcPr>
            <w:tcW w:w="3884" w:type="dxa"/>
            <w:vMerge w:val="restart"/>
            <w:vAlign w:val="center"/>
          </w:tcPr>
          <w:p w14:paraId="78A39294"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Autorisation susceptible d’être accordée après extension du dispositif existant dans le code du travail par une délibération.</w:t>
            </w:r>
          </w:p>
        </w:tc>
      </w:tr>
      <w:tr w:rsidR="00581C1F" w:rsidRPr="00581C1F" w14:paraId="434CEF22" w14:textId="77777777" w:rsidTr="00A97FC0">
        <w:tblPrEx>
          <w:tblCellMar>
            <w:top w:w="0" w:type="dxa"/>
            <w:bottom w:w="0" w:type="dxa"/>
          </w:tblCellMar>
        </w:tblPrEx>
        <w:trPr>
          <w:trHeight w:val="617"/>
        </w:trPr>
        <w:tc>
          <w:tcPr>
            <w:tcW w:w="2060" w:type="dxa"/>
            <w:vMerge/>
            <w:vAlign w:val="center"/>
          </w:tcPr>
          <w:p w14:paraId="179B956E" w14:textId="77777777" w:rsidR="00581C1F" w:rsidRPr="00581C1F" w:rsidRDefault="00581C1F" w:rsidP="00EC64ED">
            <w:pPr>
              <w:rPr>
                <w:rFonts w:ascii="Roboto" w:hAnsi="Roboto" w:cs="Times New Roman"/>
              </w:rPr>
            </w:pPr>
          </w:p>
        </w:tc>
        <w:tc>
          <w:tcPr>
            <w:tcW w:w="3749" w:type="dxa"/>
            <w:vAlign w:val="center"/>
          </w:tcPr>
          <w:p w14:paraId="46C05DB3" w14:textId="77777777" w:rsidR="00581C1F" w:rsidRPr="00581C1F" w:rsidRDefault="00581C1F" w:rsidP="00EC64ED">
            <w:pPr>
              <w:rPr>
                <w:rFonts w:ascii="Roboto" w:hAnsi="Roboto" w:cs="Times New Roman"/>
              </w:rPr>
            </w:pPr>
          </w:p>
          <w:p w14:paraId="5CD77378" w14:textId="77777777" w:rsidR="00581C1F" w:rsidRPr="00581C1F" w:rsidRDefault="00581C1F" w:rsidP="00EC64ED">
            <w:pPr>
              <w:rPr>
                <w:rFonts w:ascii="Roboto" w:hAnsi="Roboto" w:cs="Times New Roman"/>
              </w:rPr>
            </w:pPr>
            <w:r w:rsidRPr="00581C1F">
              <w:rPr>
                <w:rFonts w:ascii="Roboto" w:hAnsi="Roboto" w:cs="Times New Roman"/>
              </w:rPr>
              <w:t>Permettre au conjoint, concubin ou partenaire d’un PACS d’assister aux actes médicaux nécessaires pour chaque protocole du parcours d’assistance médicale</w:t>
            </w:r>
          </w:p>
          <w:p w14:paraId="50759B75" w14:textId="77777777" w:rsidR="00581C1F" w:rsidRPr="00581C1F" w:rsidRDefault="00581C1F" w:rsidP="00EC64ED">
            <w:pPr>
              <w:rPr>
                <w:rFonts w:ascii="Roboto" w:hAnsi="Roboto" w:cs="Times New Roman"/>
              </w:rPr>
            </w:pPr>
          </w:p>
        </w:tc>
        <w:tc>
          <w:tcPr>
            <w:tcW w:w="4983" w:type="dxa"/>
            <w:vAlign w:val="center"/>
          </w:tcPr>
          <w:p w14:paraId="4AD9C1AD" w14:textId="77777777" w:rsidR="00581C1F" w:rsidRPr="00581C1F" w:rsidRDefault="00581C1F" w:rsidP="00EC64ED">
            <w:pPr>
              <w:rPr>
                <w:rFonts w:ascii="Roboto" w:hAnsi="Roboto" w:cs="Times New Roman"/>
              </w:rPr>
            </w:pPr>
            <w:r w:rsidRPr="00581C1F">
              <w:rPr>
                <w:rFonts w:ascii="Roboto" w:hAnsi="Roboto" w:cs="Times New Roman"/>
              </w:rPr>
              <w:t>Maximum 3 examens</w:t>
            </w:r>
          </w:p>
        </w:tc>
        <w:tc>
          <w:tcPr>
            <w:tcW w:w="3884" w:type="dxa"/>
            <w:vMerge/>
            <w:vAlign w:val="center"/>
          </w:tcPr>
          <w:p w14:paraId="1EE7F273" w14:textId="77777777" w:rsidR="00581C1F" w:rsidRPr="00581C1F" w:rsidRDefault="00581C1F" w:rsidP="00EC64ED">
            <w:pPr>
              <w:rPr>
                <w:rFonts w:ascii="Roboto" w:hAnsi="Roboto" w:cs="Times New Roman"/>
                <w:sz w:val="18"/>
                <w:szCs w:val="18"/>
              </w:rPr>
            </w:pPr>
          </w:p>
        </w:tc>
      </w:tr>
    </w:tbl>
    <w:p w14:paraId="0E5FE5FC" w14:textId="1FFCE2C6" w:rsidR="00581C1F" w:rsidRPr="00581C1F" w:rsidRDefault="00581C1F" w:rsidP="00A97FC0">
      <w:pPr>
        <w:ind w:left="567"/>
        <w:rPr>
          <w:rFonts w:ascii="Roboto" w:hAnsi="Roboto" w:cs="Times New Roman"/>
          <w:b/>
          <w:bCs/>
          <w:caps/>
        </w:rPr>
      </w:pPr>
      <w:r w:rsidRPr="00581C1F">
        <w:rPr>
          <w:rFonts w:ascii="Roboto" w:hAnsi="Roboto" w:cs="Times New Roman"/>
          <w:b/>
          <w:bCs/>
          <w:caps/>
        </w:rPr>
        <w:br w:type="page"/>
      </w:r>
      <w:r w:rsidR="00A97FC0">
        <w:rPr>
          <w:rFonts w:ascii="Roboto" w:hAnsi="Roboto" w:cs="Times New Roman"/>
          <w:b/>
          <w:bCs/>
          <w:caps/>
        </w:rPr>
        <w:lastRenderedPageBreak/>
        <w:t>IV</w:t>
      </w:r>
      <w:r w:rsidRPr="00581C1F">
        <w:rPr>
          <w:rFonts w:ascii="Roboto" w:hAnsi="Roboto" w:cs="Times New Roman"/>
          <w:b/>
          <w:bCs/>
          <w:caps/>
        </w:rPr>
        <w:t xml:space="preserve"> - AUTORISATIONS D’ABSENCE LIEES A DES MOTIFS CIVIQUES</w:t>
      </w:r>
    </w:p>
    <w:p w14:paraId="1006BD28" w14:textId="77777777" w:rsidR="00581C1F" w:rsidRPr="00581C1F" w:rsidRDefault="00581C1F" w:rsidP="00581C1F">
      <w:pPr>
        <w:rPr>
          <w:rFonts w:ascii="Roboto" w:hAnsi="Roboto" w:cs="Times New Roman"/>
          <w:b/>
          <w:bCs/>
          <w:caps/>
        </w:rPr>
      </w:pPr>
    </w:p>
    <w:tbl>
      <w:tblPr>
        <w:tblW w:w="146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0"/>
        <w:gridCol w:w="3827"/>
        <w:gridCol w:w="4961"/>
        <w:gridCol w:w="3828"/>
      </w:tblGrid>
      <w:tr w:rsidR="00581C1F" w:rsidRPr="00581C1F" w14:paraId="7FEA0810" w14:textId="77777777" w:rsidTr="00A97FC0">
        <w:tblPrEx>
          <w:tblCellMar>
            <w:top w:w="0" w:type="dxa"/>
            <w:bottom w:w="0" w:type="dxa"/>
          </w:tblCellMar>
        </w:tblPrEx>
        <w:trPr>
          <w:trHeight w:val="340"/>
        </w:trPr>
        <w:tc>
          <w:tcPr>
            <w:tcW w:w="2060" w:type="dxa"/>
            <w:shd w:val="clear" w:color="auto" w:fill="BFBFBF"/>
            <w:vAlign w:val="center"/>
          </w:tcPr>
          <w:p w14:paraId="6D935B61" w14:textId="77777777" w:rsidR="00581C1F" w:rsidRPr="00581C1F" w:rsidRDefault="00581C1F" w:rsidP="00EC64ED">
            <w:pPr>
              <w:jc w:val="center"/>
              <w:rPr>
                <w:rFonts w:ascii="Roboto" w:hAnsi="Roboto" w:cs="Times New Roman"/>
                <w:b/>
                <w:bCs/>
              </w:rPr>
            </w:pPr>
            <w:r w:rsidRPr="00581C1F">
              <w:rPr>
                <w:rFonts w:ascii="Roboto" w:hAnsi="Roboto" w:cs="Times New Roman"/>
                <w:b/>
                <w:bCs/>
              </w:rPr>
              <w:t>RÉFÉRENCES</w:t>
            </w:r>
          </w:p>
        </w:tc>
        <w:tc>
          <w:tcPr>
            <w:tcW w:w="3827" w:type="dxa"/>
            <w:shd w:val="clear" w:color="auto" w:fill="BFBFBF"/>
            <w:vAlign w:val="center"/>
          </w:tcPr>
          <w:p w14:paraId="49258CC0" w14:textId="77777777" w:rsidR="00581C1F" w:rsidRPr="00581C1F" w:rsidRDefault="00581C1F" w:rsidP="00EC64ED">
            <w:pPr>
              <w:jc w:val="center"/>
              <w:rPr>
                <w:rFonts w:ascii="Roboto" w:hAnsi="Roboto" w:cs="Times New Roman"/>
                <w:b/>
                <w:bCs/>
              </w:rPr>
            </w:pPr>
            <w:r w:rsidRPr="00581C1F">
              <w:rPr>
                <w:rFonts w:ascii="Roboto" w:hAnsi="Roboto" w:cs="Times New Roman"/>
                <w:b/>
                <w:bCs/>
              </w:rPr>
              <w:t>OBJET</w:t>
            </w:r>
          </w:p>
        </w:tc>
        <w:tc>
          <w:tcPr>
            <w:tcW w:w="4961" w:type="dxa"/>
            <w:shd w:val="clear" w:color="auto" w:fill="BFBFBF"/>
            <w:vAlign w:val="center"/>
          </w:tcPr>
          <w:p w14:paraId="40958CF9" w14:textId="77777777" w:rsidR="00581C1F" w:rsidRPr="00581C1F" w:rsidRDefault="00581C1F" w:rsidP="00EC64ED">
            <w:pPr>
              <w:jc w:val="center"/>
              <w:rPr>
                <w:rFonts w:ascii="Roboto" w:hAnsi="Roboto" w:cs="Times New Roman"/>
                <w:b/>
                <w:bCs/>
              </w:rPr>
            </w:pPr>
            <w:r w:rsidRPr="00581C1F">
              <w:rPr>
                <w:rFonts w:ascii="Roboto" w:hAnsi="Roboto" w:cs="Times New Roman"/>
                <w:b/>
                <w:bCs/>
              </w:rPr>
              <w:t>DURÉE</w:t>
            </w:r>
          </w:p>
        </w:tc>
        <w:tc>
          <w:tcPr>
            <w:tcW w:w="3828" w:type="dxa"/>
            <w:shd w:val="clear" w:color="auto" w:fill="BFBFBF"/>
            <w:vAlign w:val="center"/>
          </w:tcPr>
          <w:p w14:paraId="444E0386" w14:textId="77777777" w:rsidR="00581C1F" w:rsidRPr="00581C1F" w:rsidRDefault="00581C1F" w:rsidP="00EC64ED">
            <w:pPr>
              <w:jc w:val="center"/>
              <w:rPr>
                <w:rFonts w:ascii="Roboto" w:hAnsi="Roboto" w:cs="Times New Roman"/>
                <w:b/>
                <w:bCs/>
              </w:rPr>
            </w:pPr>
            <w:r w:rsidRPr="00581C1F">
              <w:rPr>
                <w:rFonts w:ascii="Roboto" w:hAnsi="Roboto" w:cs="Times New Roman"/>
                <w:b/>
                <w:bCs/>
              </w:rPr>
              <w:t>OBSERVATIONS</w:t>
            </w:r>
          </w:p>
        </w:tc>
      </w:tr>
      <w:tr w:rsidR="00581C1F" w:rsidRPr="00581C1F" w14:paraId="176BBAB5" w14:textId="77777777" w:rsidTr="00A97FC0">
        <w:tblPrEx>
          <w:tblCellMar>
            <w:top w:w="0" w:type="dxa"/>
            <w:bottom w:w="0" w:type="dxa"/>
          </w:tblCellMar>
        </w:tblPrEx>
        <w:trPr>
          <w:cantSplit/>
          <w:trHeight w:val="449"/>
        </w:trPr>
        <w:tc>
          <w:tcPr>
            <w:tcW w:w="2060" w:type="dxa"/>
            <w:vAlign w:val="center"/>
          </w:tcPr>
          <w:p w14:paraId="50444C97"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Circulaire 1913 du 17.10.1997</w:t>
            </w:r>
          </w:p>
        </w:tc>
        <w:tc>
          <w:tcPr>
            <w:tcW w:w="3827" w:type="dxa"/>
            <w:vAlign w:val="center"/>
          </w:tcPr>
          <w:p w14:paraId="673B239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Représentant de parents d'élèves aux conseils d'école, d'administration, de classe et commissions permanentes des lycées et collèges. </w:t>
            </w:r>
          </w:p>
          <w:p w14:paraId="62D0E617"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Commission spéciale pour l'organisation des </w:t>
            </w:r>
          </w:p>
          <w:p w14:paraId="0317EDD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élections aux conseils d'école.</w:t>
            </w:r>
          </w:p>
        </w:tc>
        <w:tc>
          <w:tcPr>
            <w:tcW w:w="4961" w:type="dxa"/>
            <w:vAlign w:val="center"/>
          </w:tcPr>
          <w:p w14:paraId="480B9FF4"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Durée de la réunion</w:t>
            </w:r>
          </w:p>
        </w:tc>
        <w:tc>
          <w:tcPr>
            <w:tcW w:w="3828" w:type="dxa"/>
            <w:vAlign w:val="center"/>
          </w:tcPr>
          <w:p w14:paraId="0104277E"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Autorisation susceptible d'être accordée sur présentation de la convocation et sous réserve des nécessités du service</w:t>
            </w:r>
          </w:p>
        </w:tc>
      </w:tr>
      <w:tr w:rsidR="00581C1F" w:rsidRPr="00581C1F" w14:paraId="42505331" w14:textId="77777777" w:rsidTr="00A97FC0">
        <w:tblPrEx>
          <w:tblCellMar>
            <w:top w:w="0" w:type="dxa"/>
            <w:bottom w:w="0" w:type="dxa"/>
          </w:tblCellMar>
        </w:tblPrEx>
        <w:trPr>
          <w:cantSplit/>
          <w:trHeight w:val="449"/>
        </w:trPr>
        <w:tc>
          <w:tcPr>
            <w:tcW w:w="2060" w:type="dxa"/>
            <w:vAlign w:val="center"/>
          </w:tcPr>
          <w:p w14:paraId="1AE6727F"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Code de Procédure Pénale </w:t>
            </w:r>
          </w:p>
          <w:p w14:paraId="15C32EB8"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art 267, R 139 à R 140 Fiche Bercy -Colloc du 14.04.2011</w:t>
            </w:r>
          </w:p>
        </w:tc>
        <w:tc>
          <w:tcPr>
            <w:tcW w:w="3827" w:type="dxa"/>
            <w:vAlign w:val="center"/>
          </w:tcPr>
          <w:p w14:paraId="7BE409FE"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Juré d'assises</w:t>
            </w:r>
          </w:p>
        </w:tc>
        <w:tc>
          <w:tcPr>
            <w:tcW w:w="4961" w:type="dxa"/>
            <w:vAlign w:val="center"/>
          </w:tcPr>
          <w:p w14:paraId="76603FDB" w14:textId="77777777" w:rsidR="00581C1F" w:rsidRPr="00581C1F" w:rsidRDefault="00581C1F" w:rsidP="00EC64ED">
            <w:pPr>
              <w:pStyle w:val="Default"/>
              <w:jc w:val="both"/>
              <w:rPr>
                <w:rFonts w:ascii="Roboto" w:hAnsi="Roboto"/>
                <w:sz w:val="18"/>
                <w:szCs w:val="18"/>
              </w:rPr>
            </w:pPr>
            <w:r w:rsidRPr="00581C1F">
              <w:rPr>
                <w:rFonts w:ascii="Roboto" w:hAnsi="Roboto"/>
                <w:color w:val="auto"/>
                <w:sz w:val="18"/>
                <w:szCs w:val="18"/>
              </w:rPr>
              <w:t>Durée de la session</w:t>
            </w:r>
          </w:p>
        </w:tc>
        <w:tc>
          <w:tcPr>
            <w:tcW w:w="3828" w:type="dxa"/>
            <w:vAlign w:val="center"/>
          </w:tcPr>
          <w:p w14:paraId="657EB06A"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Fonction de juré obligatoire </w:t>
            </w:r>
          </w:p>
          <w:p w14:paraId="4842B61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Maintien de la rémunération. Cumul possible avec l’indemnité de session.</w:t>
            </w:r>
          </w:p>
        </w:tc>
      </w:tr>
      <w:tr w:rsidR="00581C1F" w:rsidRPr="00581C1F" w14:paraId="7C605EDC" w14:textId="77777777" w:rsidTr="00A97FC0">
        <w:tblPrEx>
          <w:tblCellMar>
            <w:top w:w="0" w:type="dxa"/>
            <w:bottom w:w="0" w:type="dxa"/>
          </w:tblCellMar>
        </w:tblPrEx>
        <w:trPr>
          <w:cantSplit/>
          <w:trHeight w:val="449"/>
        </w:trPr>
        <w:tc>
          <w:tcPr>
            <w:tcW w:w="2060" w:type="dxa"/>
            <w:vAlign w:val="center"/>
          </w:tcPr>
          <w:p w14:paraId="1E94598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Code de Procédure Pénale </w:t>
            </w:r>
          </w:p>
          <w:p w14:paraId="3C3BDBB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art 101, 109, 110 à 113 </w:t>
            </w:r>
          </w:p>
          <w:p w14:paraId="5F68305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Code Pénal - art 434-15-1 </w:t>
            </w:r>
          </w:p>
          <w:p w14:paraId="3B12D93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QE 75096 du 05.04.2011 JO AN </w:t>
            </w:r>
          </w:p>
          <w:p w14:paraId="5D24C10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QE 02260 du 25.10.2012 </w:t>
            </w:r>
          </w:p>
          <w:p w14:paraId="660D97B5"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JO Sénat</w:t>
            </w:r>
          </w:p>
        </w:tc>
        <w:tc>
          <w:tcPr>
            <w:tcW w:w="3827" w:type="dxa"/>
            <w:vAlign w:val="center"/>
          </w:tcPr>
          <w:p w14:paraId="3281F21E"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Témoin devant le juge pénal</w:t>
            </w:r>
          </w:p>
        </w:tc>
        <w:tc>
          <w:tcPr>
            <w:tcW w:w="4961" w:type="dxa"/>
            <w:vAlign w:val="center"/>
          </w:tcPr>
          <w:p w14:paraId="3E3229F0"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Durée de la session</w:t>
            </w:r>
          </w:p>
        </w:tc>
        <w:tc>
          <w:tcPr>
            <w:tcW w:w="3828" w:type="dxa"/>
            <w:vAlign w:val="center"/>
          </w:tcPr>
          <w:p w14:paraId="257FA92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Fonction obligatoire </w:t>
            </w:r>
          </w:p>
          <w:p w14:paraId="2D88927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Agent public cité comme témoin auprès d’une juridiction répressive </w:t>
            </w:r>
          </w:p>
          <w:p w14:paraId="6B677E2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Production de la copie de la citation à comparaître ou de la convocation</w:t>
            </w:r>
          </w:p>
        </w:tc>
      </w:tr>
      <w:tr w:rsidR="00581C1F" w:rsidRPr="00581C1F" w14:paraId="4DA701A7" w14:textId="77777777" w:rsidTr="00A97FC0">
        <w:tblPrEx>
          <w:tblCellMar>
            <w:top w:w="0" w:type="dxa"/>
            <w:bottom w:w="0" w:type="dxa"/>
          </w:tblCellMar>
        </w:tblPrEx>
        <w:trPr>
          <w:cantSplit/>
          <w:trHeight w:val="870"/>
        </w:trPr>
        <w:tc>
          <w:tcPr>
            <w:tcW w:w="2060" w:type="dxa"/>
            <w:vAlign w:val="center"/>
          </w:tcPr>
          <w:p w14:paraId="182407F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Circulaire FP 1530 du 23.09.1983</w:t>
            </w:r>
          </w:p>
          <w:p w14:paraId="3951A9A7" w14:textId="77777777" w:rsidR="00581C1F" w:rsidRPr="00581C1F" w:rsidRDefault="00581C1F" w:rsidP="00EC64ED">
            <w:pPr>
              <w:jc w:val="both"/>
              <w:rPr>
                <w:rFonts w:ascii="Roboto" w:hAnsi="Roboto" w:cs="Times New Roman"/>
                <w:sz w:val="18"/>
                <w:szCs w:val="18"/>
              </w:rPr>
            </w:pPr>
          </w:p>
          <w:p w14:paraId="0CE6443D" w14:textId="77777777" w:rsidR="00581C1F" w:rsidRPr="00581C1F" w:rsidRDefault="00581C1F" w:rsidP="00EC64ED">
            <w:pPr>
              <w:jc w:val="both"/>
              <w:rPr>
                <w:rFonts w:ascii="Roboto" w:hAnsi="Roboto" w:cs="Times New Roman"/>
                <w:sz w:val="18"/>
                <w:szCs w:val="18"/>
              </w:rPr>
            </w:pPr>
          </w:p>
          <w:p w14:paraId="78D48018" w14:textId="77777777" w:rsidR="00581C1F" w:rsidRPr="00581C1F" w:rsidRDefault="00581C1F" w:rsidP="00EC64ED">
            <w:pPr>
              <w:jc w:val="both"/>
              <w:rPr>
                <w:rFonts w:ascii="Roboto" w:hAnsi="Roboto" w:cs="Times New Roman"/>
                <w:sz w:val="18"/>
                <w:szCs w:val="18"/>
              </w:rPr>
            </w:pPr>
          </w:p>
        </w:tc>
        <w:tc>
          <w:tcPr>
            <w:tcW w:w="3827" w:type="dxa"/>
            <w:vAlign w:val="center"/>
          </w:tcPr>
          <w:p w14:paraId="0B4311CE"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Électeur - assesseur - délégué / élections aux organismes de Sécurité Sociale</w:t>
            </w:r>
          </w:p>
          <w:p w14:paraId="270ED3B2" w14:textId="77777777" w:rsidR="00581C1F" w:rsidRPr="00581C1F" w:rsidRDefault="00581C1F" w:rsidP="00EC64ED">
            <w:pPr>
              <w:rPr>
                <w:rFonts w:ascii="Roboto" w:hAnsi="Roboto" w:cs="Times New Roman"/>
                <w:sz w:val="18"/>
                <w:szCs w:val="18"/>
              </w:rPr>
            </w:pPr>
          </w:p>
          <w:p w14:paraId="7EDC0E8E" w14:textId="77777777" w:rsidR="00581C1F" w:rsidRPr="00581C1F" w:rsidRDefault="00581C1F" w:rsidP="00EC64ED">
            <w:pPr>
              <w:rPr>
                <w:rFonts w:ascii="Roboto" w:hAnsi="Roboto" w:cs="Times New Roman"/>
                <w:sz w:val="18"/>
                <w:szCs w:val="18"/>
              </w:rPr>
            </w:pPr>
          </w:p>
        </w:tc>
        <w:tc>
          <w:tcPr>
            <w:tcW w:w="4961" w:type="dxa"/>
            <w:vAlign w:val="center"/>
          </w:tcPr>
          <w:p w14:paraId="5B2754F2"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Jour du scrutin</w:t>
            </w:r>
          </w:p>
          <w:p w14:paraId="0EF2AF65" w14:textId="77777777" w:rsidR="00581C1F" w:rsidRPr="00581C1F" w:rsidRDefault="00581C1F" w:rsidP="00EC64ED">
            <w:pPr>
              <w:rPr>
                <w:rFonts w:ascii="Roboto" w:hAnsi="Roboto" w:cs="Times New Roman"/>
                <w:sz w:val="18"/>
                <w:szCs w:val="18"/>
              </w:rPr>
            </w:pPr>
          </w:p>
          <w:p w14:paraId="0F3F6340" w14:textId="77777777" w:rsidR="00581C1F" w:rsidRPr="00581C1F" w:rsidRDefault="00581C1F" w:rsidP="00EC64ED">
            <w:pPr>
              <w:rPr>
                <w:rFonts w:ascii="Roboto" w:hAnsi="Roboto" w:cs="Times New Roman"/>
                <w:sz w:val="18"/>
                <w:szCs w:val="18"/>
              </w:rPr>
            </w:pPr>
          </w:p>
          <w:p w14:paraId="0DCF5283" w14:textId="77777777" w:rsidR="00581C1F" w:rsidRPr="00581C1F" w:rsidRDefault="00581C1F" w:rsidP="00EC64ED">
            <w:pPr>
              <w:rPr>
                <w:rFonts w:ascii="Roboto" w:hAnsi="Roboto" w:cs="Times New Roman"/>
                <w:sz w:val="18"/>
                <w:szCs w:val="18"/>
              </w:rPr>
            </w:pPr>
          </w:p>
        </w:tc>
        <w:tc>
          <w:tcPr>
            <w:tcW w:w="3828" w:type="dxa"/>
            <w:vAlign w:val="center"/>
          </w:tcPr>
          <w:p w14:paraId="659D314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Autorisation susceptible d'être accordée, sur présentation d'un justificatif et sous réserve des nécessités du service</w:t>
            </w:r>
          </w:p>
          <w:p w14:paraId="5A78216C" w14:textId="77777777" w:rsidR="00581C1F" w:rsidRPr="00581C1F" w:rsidRDefault="00581C1F" w:rsidP="00EC64ED">
            <w:pPr>
              <w:jc w:val="both"/>
              <w:rPr>
                <w:rFonts w:ascii="Roboto" w:hAnsi="Roboto" w:cs="Times New Roman"/>
                <w:sz w:val="18"/>
                <w:szCs w:val="18"/>
              </w:rPr>
            </w:pPr>
          </w:p>
        </w:tc>
      </w:tr>
      <w:tr w:rsidR="00581C1F" w:rsidRPr="00581C1F" w14:paraId="0CB073E8" w14:textId="77777777" w:rsidTr="00A97FC0">
        <w:tblPrEx>
          <w:tblCellMar>
            <w:top w:w="0" w:type="dxa"/>
            <w:bottom w:w="0" w:type="dxa"/>
          </w:tblCellMar>
        </w:tblPrEx>
        <w:trPr>
          <w:cantSplit/>
          <w:trHeight w:val="564"/>
        </w:trPr>
        <w:tc>
          <w:tcPr>
            <w:tcW w:w="2060" w:type="dxa"/>
            <w:vAlign w:val="center"/>
          </w:tcPr>
          <w:p w14:paraId="1AF7403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Art. L114-24 du code de la mutualité</w:t>
            </w:r>
          </w:p>
          <w:p w14:paraId="1A66F13F" w14:textId="77777777" w:rsidR="00581C1F" w:rsidRPr="00581C1F" w:rsidRDefault="00581C1F" w:rsidP="00EC64ED">
            <w:pPr>
              <w:jc w:val="both"/>
              <w:rPr>
                <w:rFonts w:ascii="Roboto" w:hAnsi="Roboto" w:cs="Times New Roman"/>
                <w:sz w:val="18"/>
                <w:szCs w:val="18"/>
              </w:rPr>
            </w:pPr>
          </w:p>
        </w:tc>
        <w:tc>
          <w:tcPr>
            <w:tcW w:w="3827" w:type="dxa"/>
            <w:vAlign w:val="center"/>
          </w:tcPr>
          <w:p w14:paraId="7A41B601"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Membres d'un conseil d'administration d'une mutuelle, union ou fédération</w:t>
            </w:r>
          </w:p>
          <w:p w14:paraId="45F04670" w14:textId="77777777" w:rsidR="00581C1F" w:rsidRPr="00581C1F" w:rsidRDefault="00581C1F" w:rsidP="00EC64ED">
            <w:pPr>
              <w:rPr>
                <w:rFonts w:ascii="Roboto" w:hAnsi="Roboto" w:cs="Times New Roman"/>
                <w:sz w:val="18"/>
                <w:szCs w:val="18"/>
              </w:rPr>
            </w:pPr>
          </w:p>
        </w:tc>
        <w:tc>
          <w:tcPr>
            <w:tcW w:w="4961" w:type="dxa"/>
            <w:vAlign w:val="center"/>
          </w:tcPr>
          <w:p w14:paraId="2DCB1D1E"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Séances des conseils ou de ses commissions</w:t>
            </w:r>
          </w:p>
          <w:p w14:paraId="6428C6FC" w14:textId="77777777" w:rsidR="00581C1F" w:rsidRPr="00581C1F" w:rsidRDefault="00581C1F" w:rsidP="00EC64ED">
            <w:pPr>
              <w:rPr>
                <w:rFonts w:ascii="Roboto" w:hAnsi="Roboto" w:cs="Times New Roman"/>
                <w:sz w:val="18"/>
                <w:szCs w:val="18"/>
              </w:rPr>
            </w:pPr>
          </w:p>
        </w:tc>
        <w:tc>
          <w:tcPr>
            <w:tcW w:w="3828" w:type="dxa"/>
            <w:vAlign w:val="center"/>
          </w:tcPr>
          <w:p w14:paraId="0B66AF81"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En l’absence de décret d’application l’autorité territoriale peut les accorder dans les mêmes conditions que pour les organismes statutaires de la FPT.</w:t>
            </w:r>
          </w:p>
          <w:p w14:paraId="7D67A84C" w14:textId="77777777" w:rsidR="00581C1F" w:rsidRPr="00581C1F" w:rsidRDefault="00581C1F" w:rsidP="00EC64ED">
            <w:pPr>
              <w:jc w:val="both"/>
              <w:rPr>
                <w:rFonts w:ascii="Roboto" w:hAnsi="Roboto" w:cs="Times New Roman"/>
                <w:sz w:val="18"/>
                <w:szCs w:val="18"/>
              </w:rPr>
            </w:pPr>
          </w:p>
        </w:tc>
      </w:tr>
      <w:tr w:rsidR="00581C1F" w:rsidRPr="00581C1F" w14:paraId="367489C5" w14:textId="77777777" w:rsidTr="00A97FC0">
        <w:tblPrEx>
          <w:tblCellMar>
            <w:top w:w="0" w:type="dxa"/>
            <w:bottom w:w="0" w:type="dxa"/>
          </w:tblCellMar>
        </w:tblPrEx>
        <w:trPr>
          <w:cantSplit/>
          <w:trHeight w:val="449"/>
        </w:trPr>
        <w:tc>
          <w:tcPr>
            <w:tcW w:w="2060" w:type="dxa"/>
            <w:vAlign w:val="center"/>
          </w:tcPr>
          <w:p w14:paraId="685B4E57"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lastRenderedPageBreak/>
              <w:t xml:space="preserve">CGCT - art L 1424-37 </w:t>
            </w:r>
          </w:p>
          <w:p w14:paraId="11D94F40"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Loi 96-370 du 03.05.1996 </w:t>
            </w:r>
          </w:p>
          <w:p w14:paraId="58C2167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Loi 2011-851 du 20.07.2011 </w:t>
            </w:r>
          </w:p>
          <w:p w14:paraId="28E42F91"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Circulaire NOR/PRMX9903519C du 19.04.1999</w:t>
            </w:r>
          </w:p>
        </w:tc>
        <w:tc>
          <w:tcPr>
            <w:tcW w:w="3827" w:type="dxa"/>
            <w:vAlign w:val="center"/>
          </w:tcPr>
          <w:p w14:paraId="550195D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Formation initiale des agents sapeurs -pompiers volontaires</w:t>
            </w:r>
          </w:p>
          <w:p w14:paraId="38DDE326" w14:textId="77777777" w:rsidR="00581C1F" w:rsidRPr="00581C1F" w:rsidRDefault="00581C1F" w:rsidP="00EC64ED">
            <w:pPr>
              <w:jc w:val="both"/>
              <w:rPr>
                <w:rFonts w:ascii="Roboto" w:hAnsi="Roboto" w:cs="Times New Roman"/>
                <w:sz w:val="18"/>
                <w:szCs w:val="18"/>
              </w:rPr>
            </w:pPr>
          </w:p>
          <w:p w14:paraId="335FE95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Formations de perfectionnement des agents </w:t>
            </w:r>
          </w:p>
          <w:p w14:paraId="0186B15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sapeurs-pompiers volontaires</w:t>
            </w:r>
          </w:p>
        </w:tc>
        <w:tc>
          <w:tcPr>
            <w:tcW w:w="4961" w:type="dxa"/>
            <w:vAlign w:val="center"/>
          </w:tcPr>
          <w:p w14:paraId="274DA262"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xml:space="preserve">Durée des formations. Voir règlement de formation départemental </w:t>
            </w:r>
          </w:p>
        </w:tc>
        <w:tc>
          <w:tcPr>
            <w:tcW w:w="3828" w:type="dxa"/>
            <w:vMerge w:val="restart"/>
            <w:vAlign w:val="center"/>
          </w:tcPr>
          <w:p w14:paraId="685B4C49"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Autorisation d’absence ne pouvant être refusée qu’en cas de nécessité impérieuse de service </w:t>
            </w:r>
          </w:p>
          <w:p w14:paraId="118A8B30" w14:textId="77777777" w:rsidR="00581C1F" w:rsidRPr="00581C1F" w:rsidRDefault="00581C1F" w:rsidP="00EC64ED">
            <w:pPr>
              <w:jc w:val="both"/>
              <w:rPr>
                <w:rFonts w:ascii="Roboto" w:hAnsi="Roboto" w:cs="Times New Roman"/>
                <w:sz w:val="18"/>
                <w:szCs w:val="18"/>
              </w:rPr>
            </w:pPr>
          </w:p>
          <w:p w14:paraId="0B0A799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Obligation de motivation de la décision de refus, notification à l’intéressé et transmission au SDIS </w:t>
            </w:r>
          </w:p>
          <w:p w14:paraId="2BE6944E" w14:textId="77777777" w:rsidR="00581C1F" w:rsidRPr="00581C1F" w:rsidRDefault="00581C1F" w:rsidP="00EC64ED">
            <w:pPr>
              <w:jc w:val="both"/>
              <w:rPr>
                <w:rFonts w:ascii="Roboto" w:hAnsi="Roboto" w:cs="Times New Roman"/>
                <w:sz w:val="18"/>
                <w:szCs w:val="18"/>
              </w:rPr>
            </w:pPr>
          </w:p>
          <w:p w14:paraId="47D44C00"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Établissement recommandé de convention entre l’autorité territoriale et le SDIS pour encadrer les modalités de délivrance des autorisations d’absence</w:t>
            </w:r>
          </w:p>
        </w:tc>
      </w:tr>
      <w:tr w:rsidR="00581C1F" w:rsidRPr="00581C1F" w14:paraId="0D33E355" w14:textId="77777777" w:rsidTr="00A97FC0">
        <w:tblPrEx>
          <w:tblCellMar>
            <w:top w:w="0" w:type="dxa"/>
            <w:bottom w:w="0" w:type="dxa"/>
          </w:tblCellMar>
        </w:tblPrEx>
        <w:trPr>
          <w:cantSplit/>
          <w:trHeight w:val="449"/>
        </w:trPr>
        <w:tc>
          <w:tcPr>
            <w:tcW w:w="2060" w:type="dxa"/>
            <w:vAlign w:val="center"/>
          </w:tcPr>
          <w:p w14:paraId="2FD62861" w14:textId="77777777" w:rsidR="00581C1F" w:rsidRPr="00581C1F" w:rsidRDefault="00581C1F" w:rsidP="00EC64ED">
            <w:pPr>
              <w:rPr>
                <w:rFonts w:ascii="Roboto" w:hAnsi="Roboto" w:cs="Times New Roman"/>
                <w:sz w:val="18"/>
                <w:szCs w:val="18"/>
              </w:rPr>
            </w:pPr>
          </w:p>
        </w:tc>
        <w:tc>
          <w:tcPr>
            <w:tcW w:w="3827" w:type="dxa"/>
            <w:vAlign w:val="center"/>
          </w:tcPr>
          <w:p w14:paraId="45D7D499"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xml:space="preserve">Interventions des agents sapeurs-pompiers </w:t>
            </w:r>
          </w:p>
          <w:p w14:paraId="0403D6BD"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volontaires</w:t>
            </w:r>
          </w:p>
        </w:tc>
        <w:tc>
          <w:tcPr>
            <w:tcW w:w="4961" w:type="dxa"/>
            <w:vAlign w:val="center"/>
          </w:tcPr>
          <w:p w14:paraId="2251CC61"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Durée des interventions</w:t>
            </w:r>
          </w:p>
        </w:tc>
        <w:tc>
          <w:tcPr>
            <w:tcW w:w="3828" w:type="dxa"/>
            <w:vMerge/>
            <w:vAlign w:val="center"/>
          </w:tcPr>
          <w:p w14:paraId="371A7629" w14:textId="77777777" w:rsidR="00581C1F" w:rsidRPr="00581C1F" w:rsidRDefault="00581C1F" w:rsidP="00EC64ED">
            <w:pPr>
              <w:rPr>
                <w:rFonts w:ascii="Roboto" w:hAnsi="Roboto" w:cs="Times New Roman"/>
                <w:sz w:val="18"/>
                <w:szCs w:val="18"/>
              </w:rPr>
            </w:pPr>
          </w:p>
        </w:tc>
      </w:tr>
      <w:tr w:rsidR="00581C1F" w:rsidRPr="00581C1F" w14:paraId="660D4411" w14:textId="77777777" w:rsidTr="00A97FC0">
        <w:tblPrEx>
          <w:tblCellMar>
            <w:top w:w="0" w:type="dxa"/>
            <w:bottom w:w="0" w:type="dxa"/>
          </w:tblCellMar>
        </w:tblPrEx>
        <w:trPr>
          <w:cantSplit/>
          <w:trHeight w:val="449"/>
        </w:trPr>
        <w:tc>
          <w:tcPr>
            <w:tcW w:w="2060" w:type="dxa"/>
            <w:vAlign w:val="center"/>
          </w:tcPr>
          <w:p w14:paraId="1AA4DE97"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Art L622-5 du code général de la fonction publique</w:t>
            </w:r>
          </w:p>
        </w:tc>
        <w:tc>
          <w:tcPr>
            <w:tcW w:w="3827" w:type="dxa"/>
            <w:vAlign w:val="center"/>
          </w:tcPr>
          <w:p w14:paraId="41FC0EDD"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xml:space="preserve">Membres des commissions d'agrément pour </w:t>
            </w:r>
          </w:p>
          <w:p w14:paraId="7DD2FD1D"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l'adoption</w:t>
            </w:r>
          </w:p>
        </w:tc>
        <w:tc>
          <w:tcPr>
            <w:tcW w:w="4961" w:type="dxa"/>
            <w:vAlign w:val="center"/>
          </w:tcPr>
          <w:p w14:paraId="224530A8"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Durée de la réunion</w:t>
            </w:r>
          </w:p>
        </w:tc>
        <w:tc>
          <w:tcPr>
            <w:tcW w:w="3828" w:type="dxa"/>
            <w:vAlign w:val="center"/>
          </w:tcPr>
          <w:p w14:paraId="53685EE4"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Autorisation accordée sur présentation de la convocation</w:t>
            </w:r>
          </w:p>
        </w:tc>
      </w:tr>
      <w:tr w:rsidR="00581C1F" w:rsidRPr="00581C1F" w14:paraId="185A94B1" w14:textId="77777777" w:rsidTr="00A97FC0">
        <w:tblPrEx>
          <w:tblCellMar>
            <w:top w:w="0" w:type="dxa"/>
            <w:bottom w:w="0" w:type="dxa"/>
          </w:tblCellMar>
        </w:tblPrEx>
        <w:trPr>
          <w:cantSplit/>
          <w:trHeight w:val="449"/>
        </w:trPr>
        <w:tc>
          <w:tcPr>
            <w:tcW w:w="2060" w:type="dxa"/>
            <w:vAlign w:val="center"/>
          </w:tcPr>
          <w:p w14:paraId="25F927F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lastRenderedPageBreak/>
              <w:t xml:space="preserve">Code général des collectivités </w:t>
            </w:r>
          </w:p>
          <w:p w14:paraId="627E851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territoriales : </w:t>
            </w:r>
          </w:p>
          <w:p w14:paraId="2AC3DDAE" w14:textId="77777777" w:rsidR="00581C1F" w:rsidRPr="00581C1F" w:rsidRDefault="00581C1F" w:rsidP="00EC64ED">
            <w:pPr>
              <w:jc w:val="both"/>
              <w:rPr>
                <w:rFonts w:ascii="Roboto" w:hAnsi="Roboto" w:cs="Times New Roman"/>
                <w:sz w:val="18"/>
                <w:szCs w:val="18"/>
              </w:rPr>
            </w:pPr>
          </w:p>
          <w:p w14:paraId="371C236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Communes / EPCI </w:t>
            </w:r>
          </w:p>
          <w:p w14:paraId="4D86A299"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art L 2123-1 à L 2123-6, </w:t>
            </w:r>
          </w:p>
          <w:p w14:paraId="4118974E"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R 2123-1 à 8 et R 2123-10 à 11, </w:t>
            </w:r>
          </w:p>
          <w:p w14:paraId="67716F5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L 5214-8, L 5215-16, L 5216-</w:t>
            </w:r>
          </w:p>
          <w:p w14:paraId="05CA2F6F"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4,</w:t>
            </w:r>
          </w:p>
          <w:p w14:paraId="388A775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L 5217-7, R 5211-3 </w:t>
            </w:r>
          </w:p>
          <w:p w14:paraId="3310F90E" w14:textId="77777777" w:rsidR="00581C1F" w:rsidRPr="00581C1F" w:rsidRDefault="00581C1F" w:rsidP="00EC64ED">
            <w:pPr>
              <w:jc w:val="both"/>
              <w:rPr>
                <w:rFonts w:ascii="Roboto" w:hAnsi="Roboto" w:cs="Times New Roman"/>
                <w:sz w:val="18"/>
                <w:szCs w:val="18"/>
              </w:rPr>
            </w:pPr>
          </w:p>
          <w:p w14:paraId="2D2F6D9F"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Départements </w:t>
            </w:r>
          </w:p>
          <w:p w14:paraId="0F8D36F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art L3123-1 à 3123-4, </w:t>
            </w:r>
          </w:p>
          <w:p w14:paraId="37818EA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R 3123-1 à R 3123-8 </w:t>
            </w:r>
          </w:p>
          <w:p w14:paraId="004A3AA5" w14:textId="77777777" w:rsidR="00581C1F" w:rsidRPr="00581C1F" w:rsidRDefault="00581C1F" w:rsidP="00EC64ED">
            <w:pPr>
              <w:jc w:val="both"/>
              <w:rPr>
                <w:rFonts w:ascii="Roboto" w:hAnsi="Roboto" w:cs="Times New Roman"/>
                <w:sz w:val="18"/>
                <w:szCs w:val="18"/>
              </w:rPr>
            </w:pPr>
          </w:p>
          <w:p w14:paraId="3AB8723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Régions </w:t>
            </w:r>
          </w:p>
          <w:p w14:paraId="5103144E"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art L 4135-1 à L 4135-4, </w:t>
            </w:r>
          </w:p>
          <w:p w14:paraId="7E2ED88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R 4135-1 à R 4135-8</w:t>
            </w:r>
          </w:p>
        </w:tc>
        <w:tc>
          <w:tcPr>
            <w:tcW w:w="3827" w:type="dxa"/>
            <w:vAlign w:val="center"/>
          </w:tcPr>
          <w:p w14:paraId="6635142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Mandat électif </w:t>
            </w:r>
          </w:p>
          <w:p w14:paraId="1D53BC1F"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1) </w:t>
            </w:r>
          </w:p>
          <w:p w14:paraId="3064A67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Autorisations d'absence accordées aux salariés membres des conseils municipaux, pour se rendre et participer aux réunions des conseils municipaux et des assemblées des organismes de coopération intercommunale en qualité de représentant de la commune. </w:t>
            </w:r>
          </w:p>
          <w:p w14:paraId="2052D55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Autorisations d’absence accordées aux</w:t>
            </w:r>
          </w:p>
          <w:p w14:paraId="24CFF1C1"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salariés membres des conseils des EPCI pour se rendre et participer aux réunions des assemblées délibérantes. </w:t>
            </w:r>
          </w:p>
          <w:p w14:paraId="587A4FF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Autorisations d’absence accordées aux salariés membre d’un conseil départemental ou régional. </w:t>
            </w:r>
          </w:p>
          <w:p w14:paraId="675A317C" w14:textId="77777777" w:rsidR="00581C1F" w:rsidRPr="00581C1F" w:rsidRDefault="00581C1F" w:rsidP="00EC64ED">
            <w:pPr>
              <w:jc w:val="both"/>
              <w:rPr>
                <w:rFonts w:ascii="Roboto" w:hAnsi="Roboto" w:cs="Times New Roman"/>
                <w:sz w:val="18"/>
                <w:szCs w:val="18"/>
              </w:rPr>
            </w:pPr>
          </w:p>
          <w:p w14:paraId="0A2946D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2) </w:t>
            </w:r>
          </w:p>
          <w:p w14:paraId="6C8EF241"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Crédit d'heures accordé, pour disposer du</w:t>
            </w:r>
          </w:p>
          <w:p w14:paraId="42F08D2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temps nécessaire à l'administration de la commune ou de l’EPCI et à la préparation </w:t>
            </w:r>
          </w:p>
          <w:p w14:paraId="21637CB7"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des réunions, aux : </w:t>
            </w:r>
          </w:p>
          <w:p w14:paraId="00B43BC5" w14:textId="77777777" w:rsidR="00581C1F" w:rsidRPr="00581C1F" w:rsidRDefault="00581C1F" w:rsidP="00EC64ED">
            <w:pPr>
              <w:jc w:val="both"/>
              <w:rPr>
                <w:rFonts w:ascii="Roboto" w:hAnsi="Roboto" w:cs="Times New Roman"/>
                <w:sz w:val="18"/>
                <w:szCs w:val="18"/>
              </w:rPr>
            </w:pPr>
          </w:p>
          <w:p w14:paraId="1D65AC6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Maires </w:t>
            </w:r>
          </w:p>
          <w:p w14:paraId="6093382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communes d'au moins 10 000 hbts </w:t>
            </w:r>
          </w:p>
          <w:p w14:paraId="0ADEA5A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communes &lt; 10 000 hbts </w:t>
            </w:r>
          </w:p>
          <w:p w14:paraId="1A8683C4" w14:textId="77777777" w:rsidR="00581C1F" w:rsidRPr="00581C1F" w:rsidRDefault="00581C1F" w:rsidP="00EC64ED">
            <w:pPr>
              <w:jc w:val="both"/>
              <w:rPr>
                <w:rFonts w:ascii="Roboto" w:hAnsi="Roboto" w:cs="Times New Roman"/>
                <w:sz w:val="18"/>
                <w:szCs w:val="18"/>
              </w:rPr>
            </w:pPr>
          </w:p>
          <w:p w14:paraId="3579A63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Adjoints </w:t>
            </w:r>
          </w:p>
          <w:p w14:paraId="16EB0FD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communes d'au moins 30 000 hbts </w:t>
            </w:r>
          </w:p>
          <w:p w14:paraId="52CB358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communes de 10 000 à 29 999 hbts </w:t>
            </w:r>
          </w:p>
          <w:p w14:paraId="58D112A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communes &lt; 10 000 hbts</w:t>
            </w:r>
          </w:p>
        </w:tc>
        <w:tc>
          <w:tcPr>
            <w:tcW w:w="4961" w:type="dxa"/>
            <w:vAlign w:val="center"/>
          </w:tcPr>
          <w:p w14:paraId="67C624C7"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Le temps d'absence cumulé résultant des autorisations d'absence et du crédit d'heures ne peut dépasser, pour une année civile, la moitié de la durée légale de travail* </w:t>
            </w:r>
          </w:p>
          <w:p w14:paraId="377DCD6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(soit 803,5 heures) </w:t>
            </w:r>
          </w:p>
          <w:p w14:paraId="703D7321" w14:textId="77777777" w:rsidR="00581C1F" w:rsidRPr="00581C1F" w:rsidRDefault="00581C1F" w:rsidP="00EC64ED">
            <w:pPr>
              <w:pStyle w:val="Default"/>
              <w:jc w:val="both"/>
              <w:rPr>
                <w:rFonts w:ascii="Roboto" w:hAnsi="Roboto"/>
                <w:color w:val="auto"/>
                <w:sz w:val="18"/>
                <w:szCs w:val="18"/>
              </w:rPr>
            </w:pPr>
          </w:p>
          <w:p w14:paraId="0076B839" w14:textId="77777777" w:rsidR="00581C1F" w:rsidRPr="00581C1F" w:rsidRDefault="00581C1F" w:rsidP="00EC64ED">
            <w:pPr>
              <w:pStyle w:val="Default"/>
              <w:jc w:val="both"/>
              <w:rPr>
                <w:rFonts w:ascii="Roboto" w:hAnsi="Roboto"/>
                <w:color w:val="auto"/>
                <w:sz w:val="18"/>
                <w:szCs w:val="18"/>
              </w:rPr>
            </w:pPr>
          </w:p>
          <w:p w14:paraId="6586004D" w14:textId="77777777" w:rsidR="00581C1F" w:rsidRPr="00581C1F" w:rsidRDefault="00581C1F" w:rsidP="00EC64ED">
            <w:pPr>
              <w:pStyle w:val="Default"/>
              <w:jc w:val="both"/>
              <w:rPr>
                <w:rFonts w:ascii="Roboto" w:hAnsi="Roboto"/>
                <w:color w:val="auto"/>
                <w:sz w:val="18"/>
                <w:szCs w:val="18"/>
              </w:rPr>
            </w:pPr>
          </w:p>
          <w:p w14:paraId="60C68082" w14:textId="77777777" w:rsidR="00581C1F" w:rsidRPr="00581C1F" w:rsidRDefault="00581C1F" w:rsidP="00EC64ED">
            <w:pPr>
              <w:pStyle w:val="Default"/>
              <w:jc w:val="both"/>
              <w:rPr>
                <w:rFonts w:ascii="Roboto" w:hAnsi="Roboto"/>
                <w:color w:val="auto"/>
                <w:sz w:val="18"/>
                <w:szCs w:val="18"/>
              </w:rPr>
            </w:pPr>
          </w:p>
          <w:p w14:paraId="3A3CEE2B" w14:textId="77777777" w:rsidR="00581C1F" w:rsidRPr="00581C1F" w:rsidRDefault="00581C1F" w:rsidP="00EC64ED">
            <w:pPr>
              <w:pStyle w:val="Default"/>
              <w:jc w:val="both"/>
              <w:rPr>
                <w:rFonts w:ascii="Roboto" w:hAnsi="Roboto"/>
                <w:color w:val="auto"/>
                <w:sz w:val="18"/>
                <w:szCs w:val="18"/>
              </w:rPr>
            </w:pPr>
          </w:p>
          <w:p w14:paraId="4E89B386" w14:textId="77777777" w:rsidR="00581C1F" w:rsidRPr="00581C1F" w:rsidRDefault="00581C1F" w:rsidP="00EC64ED">
            <w:pPr>
              <w:pStyle w:val="Default"/>
              <w:jc w:val="both"/>
              <w:rPr>
                <w:rFonts w:ascii="Roboto" w:hAnsi="Roboto"/>
                <w:color w:val="auto"/>
                <w:sz w:val="18"/>
                <w:szCs w:val="18"/>
              </w:rPr>
            </w:pPr>
          </w:p>
          <w:p w14:paraId="13B8F599" w14:textId="77777777" w:rsidR="00581C1F" w:rsidRPr="00581C1F" w:rsidRDefault="00581C1F" w:rsidP="00EC64ED">
            <w:pPr>
              <w:pStyle w:val="Default"/>
              <w:jc w:val="both"/>
              <w:rPr>
                <w:rFonts w:ascii="Roboto" w:hAnsi="Roboto"/>
                <w:color w:val="auto"/>
                <w:sz w:val="18"/>
                <w:szCs w:val="18"/>
              </w:rPr>
            </w:pPr>
          </w:p>
          <w:p w14:paraId="39B2A0DC" w14:textId="77777777" w:rsidR="00581C1F" w:rsidRPr="00581C1F" w:rsidRDefault="00581C1F" w:rsidP="00EC64ED">
            <w:pPr>
              <w:pStyle w:val="Default"/>
              <w:jc w:val="both"/>
              <w:rPr>
                <w:rFonts w:ascii="Roboto" w:hAnsi="Roboto"/>
                <w:color w:val="auto"/>
                <w:sz w:val="18"/>
                <w:szCs w:val="18"/>
              </w:rPr>
            </w:pPr>
          </w:p>
          <w:p w14:paraId="14D1ED31" w14:textId="77777777" w:rsidR="00581C1F" w:rsidRPr="00581C1F" w:rsidRDefault="00581C1F" w:rsidP="00EC64ED">
            <w:pPr>
              <w:pStyle w:val="Default"/>
              <w:jc w:val="both"/>
              <w:rPr>
                <w:rFonts w:ascii="Roboto" w:hAnsi="Roboto"/>
                <w:color w:val="auto"/>
                <w:sz w:val="18"/>
                <w:szCs w:val="18"/>
              </w:rPr>
            </w:pPr>
          </w:p>
          <w:p w14:paraId="54853F66" w14:textId="77777777" w:rsidR="00581C1F" w:rsidRPr="00581C1F" w:rsidRDefault="00581C1F" w:rsidP="00EC64ED">
            <w:pPr>
              <w:pStyle w:val="Default"/>
              <w:jc w:val="both"/>
              <w:rPr>
                <w:rFonts w:ascii="Roboto" w:hAnsi="Roboto"/>
                <w:color w:val="auto"/>
                <w:sz w:val="18"/>
                <w:szCs w:val="18"/>
              </w:rPr>
            </w:pPr>
          </w:p>
          <w:p w14:paraId="16DE1AA7" w14:textId="77777777" w:rsidR="00581C1F" w:rsidRPr="00581C1F" w:rsidRDefault="00581C1F" w:rsidP="00EC64ED">
            <w:pPr>
              <w:pStyle w:val="Default"/>
              <w:jc w:val="both"/>
              <w:rPr>
                <w:rFonts w:ascii="Roboto" w:hAnsi="Roboto"/>
                <w:color w:val="auto"/>
                <w:sz w:val="18"/>
                <w:szCs w:val="18"/>
              </w:rPr>
            </w:pPr>
          </w:p>
          <w:p w14:paraId="61B1300A" w14:textId="77777777" w:rsidR="00581C1F" w:rsidRPr="00581C1F" w:rsidRDefault="00581C1F" w:rsidP="00EC64ED">
            <w:pPr>
              <w:pStyle w:val="Default"/>
              <w:jc w:val="both"/>
              <w:rPr>
                <w:rFonts w:ascii="Roboto" w:hAnsi="Roboto"/>
                <w:color w:val="auto"/>
                <w:sz w:val="18"/>
                <w:szCs w:val="18"/>
              </w:rPr>
            </w:pPr>
          </w:p>
          <w:p w14:paraId="658CD263" w14:textId="77777777" w:rsidR="00581C1F" w:rsidRPr="00581C1F" w:rsidRDefault="00581C1F" w:rsidP="00EC64ED">
            <w:pPr>
              <w:pStyle w:val="Default"/>
              <w:jc w:val="both"/>
              <w:rPr>
                <w:rFonts w:ascii="Roboto" w:hAnsi="Roboto"/>
                <w:color w:val="auto"/>
                <w:sz w:val="18"/>
                <w:szCs w:val="18"/>
              </w:rPr>
            </w:pPr>
          </w:p>
          <w:p w14:paraId="6670093D" w14:textId="77777777" w:rsidR="00581C1F" w:rsidRPr="00581C1F" w:rsidRDefault="00581C1F" w:rsidP="00EC64ED">
            <w:pPr>
              <w:pStyle w:val="Default"/>
              <w:jc w:val="both"/>
              <w:rPr>
                <w:rFonts w:ascii="Roboto" w:hAnsi="Roboto"/>
                <w:color w:val="auto"/>
                <w:sz w:val="18"/>
                <w:szCs w:val="18"/>
              </w:rPr>
            </w:pPr>
          </w:p>
          <w:p w14:paraId="731F4ADD" w14:textId="77777777" w:rsidR="00581C1F" w:rsidRPr="00581C1F" w:rsidRDefault="00581C1F" w:rsidP="00EC64ED">
            <w:pPr>
              <w:pStyle w:val="Default"/>
              <w:jc w:val="both"/>
              <w:rPr>
                <w:rFonts w:ascii="Roboto" w:hAnsi="Roboto"/>
                <w:color w:val="auto"/>
                <w:sz w:val="18"/>
                <w:szCs w:val="18"/>
              </w:rPr>
            </w:pPr>
          </w:p>
          <w:p w14:paraId="1287FB19" w14:textId="77777777" w:rsidR="00581C1F" w:rsidRPr="00581C1F" w:rsidRDefault="00581C1F" w:rsidP="00EC64ED">
            <w:pPr>
              <w:pStyle w:val="Default"/>
              <w:jc w:val="both"/>
              <w:rPr>
                <w:rFonts w:ascii="Roboto" w:hAnsi="Roboto"/>
                <w:color w:val="auto"/>
                <w:sz w:val="18"/>
                <w:szCs w:val="18"/>
              </w:rPr>
            </w:pPr>
          </w:p>
          <w:p w14:paraId="05B89679" w14:textId="77777777" w:rsidR="00581C1F" w:rsidRPr="00581C1F" w:rsidRDefault="00581C1F" w:rsidP="00EC64ED">
            <w:pPr>
              <w:pStyle w:val="Default"/>
              <w:jc w:val="both"/>
              <w:rPr>
                <w:rFonts w:ascii="Roboto" w:hAnsi="Roboto"/>
                <w:color w:val="auto"/>
                <w:sz w:val="18"/>
                <w:szCs w:val="18"/>
              </w:rPr>
            </w:pPr>
          </w:p>
          <w:p w14:paraId="15714FC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140 h / trimestre</w:t>
            </w:r>
          </w:p>
          <w:p w14:paraId="370DC15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122 h 30 / trimestre</w:t>
            </w:r>
          </w:p>
          <w:p w14:paraId="25BEBD63" w14:textId="77777777" w:rsidR="00581C1F" w:rsidRPr="00581C1F" w:rsidRDefault="00581C1F" w:rsidP="00EC64ED">
            <w:pPr>
              <w:jc w:val="both"/>
              <w:rPr>
                <w:rFonts w:ascii="Roboto" w:hAnsi="Roboto" w:cs="Times New Roman"/>
                <w:sz w:val="18"/>
                <w:szCs w:val="18"/>
              </w:rPr>
            </w:pPr>
          </w:p>
          <w:p w14:paraId="21743AD6" w14:textId="77777777" w:rsidR="00581C1F" w:rsidRPr="00581C1F" w:rsidRDefault="00581C1F" w:rsidP="00EC64ED">
            <w:pPr>
              <w:jc w:val="both"/>
              <w:rPr>
                <w:rFonts w:ascii="Roboto" w:hAnsi="Roboto" w:cs="Times New Roman"/>
                <w:sz w:val="18"/>
                <w:szCs w:val="18"/>
              </w:rPr>
            </w:pPr>
          </w:p>
          <w:p w14:paraId="0301DC3E" w14:textId="77777777" w:rsidR="00581C1F" w:rsidRPr="00581C1F" w:rsidRDefault="00581C1F" w:rsidP="00EC64ED">
            <w:pPr>
              <w:jc w:val="both"/>
              <w:rPr>
                <w:rFonts w:ascii="Roboto" w:hAnsi="Roboto" w:cs="Times New Roman"/>
                <w:sz w:val="18"/>
                <w:szCs w:val="18"/>
                <w:lang w:val="it-IT"/>
              </w:rPr>
            </w:pPr>
            <w:r w:rsidRPr="00581C1F">
              <w:rPr>
                <w:rFonts w:ascii="Roboto" w:hAnsi="Roboto" w:cs="Times New Roman"/>
                <w:sz w:val="18"/>
                <w:szCs w:val="18"/>
                <w:lang w:val="it-IT"/>
              </w:rPr>
              <w:t xml:space="preserve">140 h / trimestre </w:t>
            </w:r>
          </w:p>
          <w:p w14:paraId="796AE859" w14:textId="77777777" w:rsidR="00581C1F" w:rsidRPr="00581C1F" w:rsidRDefault="00581C1F" w:rsidP="00EC64ED">
            <w:pPr>
              <w:jc w:val="both"/>
              <w:rPr>
                <w:rFonts w:ascii="Roboto" w:hAnsi="Roboto" w:cs="Times New Roman"/>
                <w:sz w:val="18"/>
                <w:szCs w:val="18"/>
                <w:lang w:val="it-IT"/>
              </w:rPr>
            </w:pPr>
            <w:r w:rsidRPr="00581C1F">
              <w:rPr>
                <w:rFonts w:ascii="Roboto" w:hAnsi="Roboto" w:cs="Times New Roman"/>
                <w:sz w:val="18"/>
                <w:szCs w:val="18"/>
                <w:lang w:val="it-IT"/>
              </w:rPr>
              <w:t>122 h 30 / trimestre</w:t>
            </w:r>
          </w:p>
          <w:p w14:paraId="15609686" w14:textId="77777777" w:rsidR="00581C1F" w:rsidRPr="00581C1F" w:rsidRDefault="00581C1F" w:rsidP="00EC64ED">
            <w:pPr>
              <w:jc w:val="both"/>
              <w:rPr>
                <w:rFonts w:ascii="Roboto" w:hAnsi="Roboto" w:cs="Times New Roman"/>
                <w:color w:val="FF0000"/>
                <w:sz w:val="18"/>
                <w:szCs w:val="18"/>
                <w:lang w:val="it-IT"/>
              </w:rPr>
            </w:pPr>
            <w:r w:rsidRPr="00581C1F">
              <w:rPr>
                <w:rFonts w:ascii="Roboto" w:hAnsi="Roboto" w:cs="Times New Roman"/>
                <w:sz w:val="18"/>
                <w:szCs w:val="18"/>
                <w:lang w:val="it-IT"/>
              </w:rPr>
              <w:t>70h / trimestre</w:t>
            </w:r>
          </w:p>
        </w:tc>
        <w:tc>
          <w:tcPr>
            <w:tcW w:w="3828" w:type="dxa"/>
            <w:vAlign w:val="center"/>
          </w:tcPr>
          <w:p w14:paraId="357B445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Autorisation accordée après information de l'employeur, par écrit, de la date et de la durée de l'absence envisagée </w:t>
            </w:r>
          </w:p>
          <w:p w14:paraId="54FA414E" w14:textId="77777777" w:rsidR="00581C1F" w:rsidRPr="00581C1F" w:rsidRDefault="00581C1F" w:rsidP="00EC64ED">
            <w:pPr>
              <w:jc w:val="both"/>
              <w:rPr>
                <w:rFonts w:ascii="Roboto" w:hAnsi="Roboto" w:cs="Times New Roman"/>
                <w:sz w:val="18"/>
                <w:szCs w:val="18"/>
              </w:rPr>
            </w:pPr>
          </w:p>
          <w:p w14:paraId="1FA83CE8"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Les pertes de revenus subies, du fait de l'assistance à ces séances et réunions, par les élus qui ne bénéficient pas d'indemnités de fonction, peuvent être compensées par la commune ou par l'organisme auprès duquel ils la représentent </w:t>
            </w:r>
          </w:p>
          <w:p w14:paraId="14355585" w14:textId="77777777" w:rsidR="00581C1F" w:rsidRPr="00581C1F" w:rsidRDefault="00581C1F" w:rsidP="00EC64ED">
            <w:pPr>
              <w:jc w:val="both"/>
              <w:rPr>
                <w:rFonts w:ascii="Roboto" w:hAnsi="Roboto" w:cs="Times New Roman"/>
                <w:sz w:val="18"/>
                <w:szCs w:val="18"/>
              </w:rPr>
            </w:pPr>
          </w:p>
          <w:p w14:paraId="5D1E7C7F"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Cette compensation est limitée à 72 heures (ASA et crédit d’heures) par élu et par an. Chaque heure ne peut être rémunérée à un montant supérieur à une fois et demi la valeur du SMIC</w:t>
            </w:r>
          </w:p>
          <w:p w14:paraId="759B0247" w14:textId="77777777" w:rsidR="00581C1F" w:rsidRPr="00581C1F" w:rsidRDefault="00581C1F" w:rsidP="00EC64ED">
            <w:pPr>
              <w:jc w:val="both"/>
              <w:rPr>
                <w:rFonts w:ascii="Roboto" w:hAnsi="Roboto" w:cs="Times New Roman"/>
                <w:sz w:val="18"/>
                <w:szCs w:val="18"/>
              </w:rPr>
            </w:pPr>
          </w:p>
          <w:p w14:paraId="56B35E7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Autorisation accordée après information par l'élu de son employeur, par écrit, 3 jours au moins avant son absence, en précisant la date, la durée, ainsi que le crédit d'heures restant pour le trimestre en cours. </w:t>
            </w:r>
          </w:p>
          <w:p w14:paraId="3A3B109C" w14:textId="77777777" w:rsidR="00581C1F" w:rsidRPr="00581C1F" w:rsidRDefault="00581C1F" w:rsidP="00EC64ED">
            <w:pPr>
              <w:jc w:val="both"/>
              <w:rPr>
                <w:rFonts w:ascii="Roboto" w:hAnsi="Roboto" w:cs="Times New Roman"/>
                <w:sz w:val="18"/>
                <w:szCs w:val="18"/>
              </w:rPr>
            </w:pPr>
          </w:p>
          <w:p w14:paraId="06F8F84F"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Le crédit d'heures ne peut être reporté d'un trimestre sur l'autre</w:t>
            </w:r>
          </w:p>
        </w:tc>
      </w:tr>
      <w:tr w:rsidR="00581C1F" w:rsidRPr="00581C1F" w14:paraId="141429FC" w14:textId="77777777" w:rsidTr="00A97FC0">
        <w:tblPrEx>
          <w:tblCellMar>
            <w:top w:w="0" w:type="dxa"/>
            <w:bottom w:w="0" w:type="dxa"/>
          </w:tblCellMar>
        </w:tblPrEx>
        <w:trPr>
          <w:cantSplit/>
          <w:trHeight w:val="449"/>
        </w:trPr>
        <w:tc>
          <w:tcPr>
            <w:tcW w:w="14676" w:type="dxa"/>
            <w:gridSpan w:val="4"/>
            <w:vAlign w:val="center"/>
          </w:tcPr>
          <w:p w14:paraId="6607014C" w14:textId="77777777" w:rsidR="00581C1F" w:rsidRPr="00581C1F" w:rsidRDefault="00581C1F" w:rsidP="00EC64ED">
            <w:pPr>
              <w:pStyle w:val="Default"/>
              <w:jc w:val="both"/>
              <w:rPr>
                <w:rFonts w:ascii="Roboto" w:hAnsi="Roboto"/>
                <w:sz w:val="18"/>
                <w:szCs w:val="18"/>
              </w:rPr>
            </w:pPr>
            <w:r w:rsidRPr="00581C1F">
              <w:rPr>
                <w:rFonts w:ascii="Roboto" w:hAnsi="Roboto"/>
                <w:sz w:val="18"/>
                <w:szCs w:val="18"/>
              </w:rPr>
              <w:t xml:space="preserve">* À noter que les </w:t>
            </w:r>
            <w:r w:rsidRPr="00581C1F">
              <w:rPr>
                <w:rFonts w:ascii="Roboto" w:hAnsi="Roboto"/>
                <w:b/>
                <w:bCs/>
                <w:sz w:val="18"/>
                <w:szCs w:val="18"/>
              </w:rPr>
              <w:t xml:space="preserve">candidats à une fonction élective </w:t>
            </w:r>
            <w:r w:rsidRPr="00581C1F">
              <w:rPr>
                <w:rFonts w:ascii="Roboto" w:hAnsi="Roboto"/>
                <w:sz w:val="18"/>
                <w:szCs w:val="18"/>
              </w:rPr>
              <w:t xml:space="preserve">ne bénéficient d’aucune autorisation d’absence avec maintien de traitement lors des campagnes électorales (QE 59295 du 26.03. 2001). </w:t>
            </w:r>
          </w:p>
          <w:p w14:paraId="35C9A6E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Y sont substituées des facilités de service d'une durée variable selon le type d'élections imputables sur les congés annuels ou donnant lieu à récupération (art L 3142-56 à L 3142-64 du Code du travail, circulaire du Ministère de la Fonction Publique du 18 janvier 2005). Elles sont limitées à 20 jours pour des élections nationales (législatives, sénatoriales), à 10 jours pour les élections européennes et locales (régionales, départementales et municipales &gt; 1 000 habitants).</w:t>
            </w:r>
          </w:p>
        </w:tc>
      </w:tr>
      <w:tr w:rsidR="00581C1F" w:rsidRPr="00581C1F" w14:paraId="527C18BA" w14:textId="77777777" w:rsidTr="00A97FC0">
        <w:tblPrEx>
          <w:tblCellMar>
            <w:top w:w="0" w:type="dxa"/>
            <w:bottom w:w="0" w:type="dxa"/>
          </w:tblCellMar>
        </w:tblPrEx>
        <w:trPr>
          <w:cantSplit/>
          <w:trHeight w:val="449"/>
        </w:trPr>
        <w:tc>
          <w:tcPr>
            <w:tcW w:w="2060" w:type="dxa"/>
            <w:vAlign w:val="center"/>
          </w:tcPr>
          <w:p w14:paraId="649B620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lastRenderedPageBreak/>
              <w:t xml:space="preserve">Code général des collectivités </w:t>
            </w:r>
          </w:p>
          <w:p w14:paraId="380C198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territoriales : </w:t>
            </w:r>
          </w:p>
          <w:p w14:paraId="433B52D7" w14:textId="77777777" w:rsidR="00581C1F" w:rsidRPr="00581C1F" w:rsidRDefault="00581C1F" w:rsidP="00EC64ED">
            <w:pPr>
              <w:jc w:val="both"/>
              <w:rPr>
                <w:rFonts w:ascii="Roboto" w:hAnsi="Roboto" w:cs="Times New Roman"/>
                <w:sz w:val="18"/>
                <w:szCs w:val="18"/>
              </w:rPr>
            </w:pPr>
          </w:p>
          <w:p w14:paraId="55E5C7F0"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Communes / EPCI </w:t>
            </w:r>
          </w:p>
          <w:p w14:paraId="6B34271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art L 2123-1 à L 2123-6, </w:t>
            </w:r>
          </w:p>
          <w:p w14:paraId="4ACD771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R 2123-1 à 8 et R 2123-10 à 11, </w:t>
            </w:r>
          </w:p>
          <w:p w14:paraId="475DF15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L 5214-8, L 5215-16, L 5216-</w:t>
            </w:r>
          </w:p>
          <w:p w14:paraId="7A005D7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4, </w:t>
            </w:r>
          </w:p>
          <w:p w14:paraId="7B0F57C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L 5217-7, R 5211-3 </w:t>
            </w:r>
          </w:p>
          <w:p w14:paraId="16A85A1F" w14:textId="77777777" w:rsidR="00581C1F" w:rsidRPr="00581C1F" w:rsidRDefault="00581C1F" w:rsidP="00EC64ED">
            <w:pPr>
              <w:jc w:val="both"/>
              <w:rPr>
                <w:rFonts w:ascii="Roboto" w:hAnsi="Roboto" w:cs="Times New Roman"/>
                <w:sz w:val="18"/>
                <w:szCs w:val="18"/>
              </w:rPr>
            </w:pPr>
          </w:p>
          <w:p w14:paraId="53961A79"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Départements </w:t>
            </w:r>
          </w:p>
          <w:p w14:paraId="40826B2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art L3123-1 à 3123-4, </w:t>
            </w:r>
          </w:p>
          <w:p w14:paraId="6656614E"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R 3123-1 à R 3123-8 </w:t>
            </w:r>
          </w:p>
          <w:p w14:paraId="1ADFE3E0" w14:textId="77777777" w:rsidR="00581C1F" w:rsidRPr="00581C1F" w:rsidRDefault="00581C1F" w:rsidP="00EC64ED">
            <w:pPr>
              <w:jc w:val="both"/>
              <w:rPr>
                <w:rFonts w:ascii="Roboto" w:hAnsi="Roboto" w:cs="Times New Roman"/>
                <w:sz w:val="18"/>
                <w:szCs w:val="18"/>
              </w:rPr>
            </w:pPr>
          </w:p>
          <w:p w14:paraId="1A35C97E"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Régions </w:t>
            </w:r>
          </w:p>
          <w:p w14:paraId="1C7F945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art L 4135-1 à L 4135-4, </w:t>
            </w:r>
          </w:p>
          <w:p w14:paraId="656A452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R 4135-1 à R 4135-8</w:t>
            </w:r>
          </w:p>
        </w:tc>
        <w:tc>
          <w:tcPr>
            <w:tcW w:w="3827" w:type="dxa"/>
            <w:vAlign w:val="center"/>
          </w:tcPr>
          <w:p w14:paraId="38EB3BC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Conseillers municipaux </w:t>
            </w:r>
          </w:p>
          <w:p w14:paraId="33607ED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communes d'au moins 100 000 hbts </w:t>
            </w:r>
          </w:p>
          <w:p w14:paraId="17EE86C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communes de 30 000 à 99 999 hbts </w:t>
            </w:r>
          </w:p>
          <w:p w14:paraId="34B61CA6"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communes de 10 000 à 29 999 hbts </w:t>
            </w:r>
          </w:p>
          <w:p w14:paraId="4975CC4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communes de 3 500 à 9 999 hbts </w:t>
            </w:r>
          </w:p>
          <w:p w14:paraId="472B37B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communes &lt; 3500 hbts</w:t>
            </w:r>
          </w:p>
          <w:p w14:paraId="6005DCA5" w14:textId="77777777" w:rsidR="00581C1F" w:rsidRPr="00581C1F" w:rsidRDefault="00581C1F" w:rsidP="00EC64ED">
            <w:pPr>
              <w:jc w:val="both"/>
              <w:rPr>
                <w:rFonts w:ascii="Roboto" w:hAnsi="Roboto" w:cs="Times New Roman"/>
                <w:sz w:val="18"/>
                <w:szCs w:val="18"/>
              </w:rPr>
            </w:pPr>
          </w:p>
          <w:p w14:paraId="5BEE8C5E"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Présidents, vice-présidents, membres de l’un </w:t>
            </w:r>
          </w:p>
          <w:p w14:paraId="698BD799"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des EPCI suivants :</w:t>
            </w:r>
          </w:p>
          <w:p w14:paraId="34DB068A"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syndicats de communes </w:t>
            </w:r>
          </w:p>
          <w:p w14:paraId="51969C9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syndicats mixtes</w:t>
            </w:r>
          </w:p>
          <w:p w14:paraId="1A016EF9" w14:textId="77777777" w:rsidR="00581C1F" w:rsidRPr="00581C1F" w:rsidRDefault="00581C1F" w:rsidP="00EC64ED">
            <w:pPr>
              <w:jc w:val="both"/>
              <w:rPr>
                <w:rFonts w:ascii="Roboto" w:hAnsi="Roboto" w:cs="Times New Roman"/>
                <w:sz w:val="18"/>
                <w:szCs w:val="18"/>
              </w:rPr>
            </w:pPr>
          </w:p>
          <w:p w14:paraId="440B0971" w14:textId="77777777" w:rsidR="00581C1F" w:rsidRPr="00581C1F" w:rsidRDefault="00581C1F" w:rsidP="00EC64ED">
            <w:pPr>
              <w:jc w:val="both"/>
              <w:rPr>
                <w:rFonts w:ascii="Roboto" w:hAnsi="Roboto" w:cs="Times New Roman"/>
                <w:sz w:val="18"/>
                <w:szCs w:val="18"/>
              </w:rPr>
            </w:pPr>
          </w:p>
          <w:p w14:paraId="76761CB9" w14:textId="77777777" w:rsidR="00581C1F" w:rsidRPr="00581C1F" w:rsidRDefault="00581C1F" w:rsidP="00EC64ED">
            <w:pPr>
              <w:jc w:val="both"/>
              <w:rPr>
                <w:rFonts w:ascii="Roboto" w:hAnsi="Roboto" w:cs="Times New Roman"/>
                <w:sz w:val="18"/>
                <w:szCs w:val="18"/>
              </w:rPr>
            </w:pPr>
          </w:p>
          <w:p w14:paraId="2C38DBE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communautés de communes </w:t>
            </w:r>
          </w:p>
          <w:p w14:paraId="1C58AF3E"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communautés urbaines </w:t>
            </w:r>
          </w:p>
          <w:p w14:paraId="1147A93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communautés d’agglomération </w:t>
            </w:r>
          </w:p>
          <w:p w14:paraId="0532F4E7"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métropole</w:t>
            </w:r>
          </w:p>
          <w:p w14:paraId="0EEA0090" w14:textId="77777777" w:rsidR="00581C1F" w:rsidRPr="00581C1F" w:rsidRDefault="00581C1F" w:rsidP="00EC64ED">
            <w:pPr>
              <w:jc w:val="both"/>
              <w:rPr>
                <w:rFonts w:ascii="Roboto" w:hAnsi="Roboto" w:cs="Times New Roman"/>
                <w:sz w:val="18"/>
                <w:szCs w:val="18"/>
              </w:rPr>
            </w:pPr>
          </w:p>
          <w:p w14:paraId="42244218"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Conseil départemental et régional </w:t>
            </w:r>
          </w:p>
          <w:p w14:paraId="04086BE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président, vice-président </w:t>
            </w:r>
          </w:p>
          <w:p w14:paraId="521F9CC9"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conseiller</w:t>
            </w:r>
          </w:p>
        </w:tc>
        <w:tc>
          <w:tcPr>
            <w:tcW w:w="4961" w:type="dxa"/>
            <w:vAlign w:val="center"/>
          </w:tcPr>
          <w:p w14:paraId="21CEA32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70 h 00 / trimestre</w:t>
            </w:r>
          </w:p>
          <w:p w14:paraId="0F55409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35 h 00 / trimestre </w:t>
            </w:r>
          </w:p>
          <w:p w14:paraId="549AE61F"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21 h 00 / trimestre </w:t>
            </w:r>
          </w:p>
          <w:p w14:paraId="557B1F3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10 h 30 / trimestre </w:t>
            </w:r>
          </w:p>
          <w:p w14:paraId="6F6A10D1"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10 h 30 / trimestre</w:t>
            </w:r>
          </w:p>
          <w:p w14:paraId="531421D4" w14:textId="77777777" w:rsidR="00581C1F" w:rsidRPr="00581C1F" w:rsidRDefault="00581C1F" w:rsidP="00EC64ED">
            <w:pPr>
              <w:jc w:val="both"/>
              <w:rPr>
                <w:rFonts w:ascii="Roboto" w:hAnsi="Roboto" w:cs="Times New Roman"/>
                <w:sz w:val="18"/>
                <w:szCs w:val="18"/>
              </w:rPr>
            </w:pPr>
          </w:p>
          <w:p w14:paraId="46629E41"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Lorsqu’ils n’exercent pas de mandat municipal, les présidents, vice-présidents et membres de ces EPCI sont assimilés respectivement aux maires, adjoints et conseillers municipaux de la commune la plus peuplée de l’EPCI. </w:t>
            </w:r>
          </w:p>
          <w:p w14:paraId="505DEE17"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En cas d’exercice d’un mandat municipal, droit au crédit d’heures ouvert au titre du mandat municipal.</w:t>
            </w:r>
          </w:p>
          <w:p w14:paraId="3E83D753" w14:textId="77777777" w:rsidR="00581C1F" w:rsidRPr="00581C1F" w:rsidRDefault="00581C1F" w:rsidP="00EC64ED">
            <w:pPr>
              <w:jc w:val="both"/>
              <w:rPr>
                <w:rFonts w:ascii="Roboto" w:hAnsi="Roboto" w:cs="Times New Roman"/>
                <w:sz w:val="18"/>
                <w:szCs w:val="18"/>
              </w:rPr>
            </w:pPr>
          </w:p>
          <w:p w14:paraId="62E8655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Les présidents, vice-présidents et membres de ces EPCI sont assimilés respectivement aux maires, adjoints et conseillers municipaux d’une commune dont la population serait égale à celle de l’ensemble des communes membres de l’EPCI.</w:t>
            </w:r>
          </w:p>
          <w:p w14:paraId="0885954D" w14:textId="77777777" w:rsidR="00581C1F" w:rsidRPr="00581C1F" w:rsidRDefault="00581C1F" w:rsidP="00EC64ED">
            <w:pPr>
              <w:jc w:val="both"/>
              <w:rPr>
                <w:rFonts w:ascii="Roboto" w:hAnsi="Roboto" w:cs="Times New Roman"/>
                <w:sz w:val="18"/>
                <w:szCs w:val="18"/>
              </w:rPr>
            </w:pPr>
          </w:p>
          <w:p w14:paraId="07BD6FC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140 h / trimestre </w:t>
            </w:r>
          </w:p>
          <w:p w14:paraId="09753594"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105 h / trimestre</w:t>
            </w:r>
          </w:p>
        </w:tc>
        <w:tc>
          <w:tcPr>
            <w:tcW w:w="3828" w:type="dxa"/>
            <w:vAlign w:val="center"/>
          </w:tcPr>
          <w:p w14:paraId="709528E8"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Autorisation accordée après information par l'élu de son employeur, par écrit, 3 jours au moins avant son absence, en précisant la date, la durée, ainsi que le crédit d'heures restant pour le trimestre en cours </w:t>
            </w:r>
          </w:p>
          <w:p w14:paraId="254F4AB0" w14:textId="77777777" w:rsidR="00581C1F" w:rsidRPr="00581C1F" w:rsidRDefault="00581C1F" w:rsidP="00EC64ED">
            <w:pPr>
              <w:jc w:val="both"/>
              <w:rPr>
                <w:rFonts w:ascii="Roboto" w:hAnsi="Roboto" w:cs="Times New Roman"/>
                <w:sz w:val="18"/>
                <w:szCs w:val="18"/>
              </w:rPr>
            </w:pPr>
          </w:p>
          <w:p w14:paraId="6DF105E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Le crédit d'heures ne peut être reporté d'un trimestre sur l'autre</w:t>
            </w:r>
          </w:p>
        </w:tc>
      </w:tr>
    </w:tbl>
    <w:p w14:paraId="7DCD7F31" w14:textId="77777777" w:rsidR="00581C1F" w:rsidRPr="00581C1F" w:rsidRDefault="00581C1F" w:rsidP="00581C1F">
      <w:pPr>
        <w:rPr>
          <w:rFonts w:ascii="Roboto" w:hAnsi="Roboto" w:cs="Times New Roman"/>
          <w:b/>
          <w:bCs/>
          <w:caps/>
        </w:rPr>
      </w:pPr>
    </w:p>
    <w:p w14:paraId="4F958305" w14:textId="78272FE6" w:rsidR="00581C1F" w:rsidRPr="00581C1F" w:rsidRDefault="00581C1F" w:rsidP="00A97FC0">
      <w:pPr>
        <w:ind w:left="567"/>
        <w:rPr>
          <w:rFonts w:ascii="Roboto" w:hAnsi="Roboto" w:cs="Times New Roman"/>
          <w:b/>
          <w:bCs/>
          <w:caps/>
        </w:rPr>
      </w:pPr>
      <w:r w:rsidRPr="00581C1F">
        <w:rPr>
          <w:rFonts w:ascii="Roboto" w:hAnsi="Roboto"/>
        </w:rPr>
        <w:br w:type="page"/>
      </w:r>
      <w:r w:rsidR="00A97FC0">
        <w:rPr>
          <w:rFonts w:ascii="Roboto" w:hAnsi="Roboto" w:cs="Times New Roman"/>
          <w:b/>
          <w:bCs/>
          <w:caps/>
        </w:rPr>
        <w:lastRenderedPageBreak/>
        <w:t>V</w:t>
      </w:r>
      <w:r w:rsidRPr="00581C1F">
        <w:rPr>
          <w:rFonts w:ascii="Roboto" w:hAnsi="Roboto" w:cs="Times New Roman"/>
          <w:b/>
          <w:bCs/>
          <w:caps/>
        </w:rPr>
        <w:t xml:space="preserve"> – AUTORISATIONS D’ABSENCE LIEES A DES MOTIFS SYNDICAUX ET PROFESSIONNELS</w:t>
      </w:r>
    </w:p>
    <w:tbl>
      <w:tblPr>
        <w:tblpPr w:leftFromText="141" w:rightFromText="141" w:vertAnchor="text" w:horzAnchor="margin" w:tblpXSpec="center" w:tblpY="78"/>
        <w:tblW w:w="15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0"/>
        <w:gridCol w:w="4536"/>
        <w:gridCol w:w="4961"/>
        <w:gridCol w:w="3828"/>
      </w:tblGrid>
      <w:tr w:rsidR="00581C1F" w:rsidRPr="00581C1F" w14:paraId="7CC136A7" w14:textId="77777777" w:rsidTr="00A97FC0">
        <w:tblPrEx>
          <w:tblCellMar>
            <w:top w:w="0" w:type="dxa"/>
            <w:bottom w:w="0" w:type="dxa"/>
          </w:tblCellMar>
        </w:tblPrEx>
        <w:trPr>
          <w:trHeight w:val="340"/>
        </w:trPr>
        <w:tc>
          <w:tcPr>
            <w:tcW w:w="2060" w:type="dxa"/>
            <w:shd w:val="clear" w:color="auto" w:fill="BFBFBF"/>
            <w:vAlign w:val="center"/>
          </w:tcPr>
          <w:p w14:paraId="35D03959" w14:textId="77777777" w:rsidR="00581C1F" w:rsidRPr="00581C1F" w:rsidRDefault="00581C1F" w:rsidP="00EC64ED">
            <w:pPr>
              <w:jc w:val="center"/>
              <w:rPr>
                <w:rFonts w:ascii="Roboto" w:hAnsi="Roboto" w:cs="Times New Roman"/>
                <w:b/>
                <w:bCs/>
              </w:rPr>
            </w:pPr>
            <w:r w:rsidRPr="00581C1F">
              <w:rPr>
                <w:rFonts w:ascii="Roboto" w:hAnsi="Roboto" w:cs="Times New Roman"/>
                <w:b/>
                <w:bCs/>
              </w:rPr>
              <w:t>RÉFÉRENCES</w:t>
            </w:r>
          </w:p>
        </w:tc>
        <w:tc>
          <w:tcPr>
            <w:tcW w:w="4536" w:type="dxa"/>
            <w:shd w:val="clear" w:color="auto" w:fill="BFBFBF"/>
            <w:vAlign w:val="center"/>
          </w:tcPr>
          <w:p w14:paraId="1034DFB4" w14:textId="77777777" w:rsidR="00581C1F" w:rsidRPr="00581C1F" w:rsidRDefault="00581C1F" w:rsidP="00EC64ED">
            <w:pPr>
              <w:jc w:val="center"/>
              <w:rPr>
                <w:rFonts w:ascii="Roboto" w:hAnsi="Roboto" w:cs="Times New Roman"/>
                <w:b/>
                <w:bCs/>
              </w:rPr>
            </w:pPr>
            <w:r w:rsidRPr="00581C1F">
              <w:rPr>
                <w:rFonts w:ascii="Roboto" w:hAnsi="Roboto" w:cs="Times New Roman"/>
                <w:b/>
                <w:bCs/>
              </w:rPr>
              <w:t>OBJET</w:t>
            </w:r>
          </w:p>
        </w:tc>
        <w:tc>
          <w:tcPr>
            <w:tcW w:w="4961" w:type="dxa"/>
            <w:shd w:val="clear" w:color="auto" w:fill="BFBFBF"/>
            <w:vAlign w:val="center"/>
          </w:tcPr>
          <w:p w14:paraId="5776C419" w14:textId="77777777" w:rsidR="00581C1F" w:rsidRPr="00581C1F" w:rsidRDefault="00581C1F" w:rsidP="00EC64ED">
            <w:pPr>
              <w:jc w:val="center"/>
              <w:rPr>
                <w:rFonts w:ascii="Roboto" w:hAnsi="Roboto" w:cs="Times New Roman"/>
                <w:b/>
                <w:bCs/>
              </w:rPr>
            </w:pPr>
            <w:r w:rsidRPr="00581C1F">
              <w:rPr>
                <w:rFonts w:ascii="Roboto" w:hAnsi="Roboto" w:cs="Times New Roman"/>
                <w:b/>
                <w:bCs/>
              </w:rPr>
              <w:t>DURÉE</w:t>
            </w:r>
          </w:p>
        </w:tc>
        <w:tc>
          <w:tcPr>
            <w:tcW w:w="3828" w:type="dxa"/>
            <w:shd w:val="clear" w:color="auto" w:fill="BFBFBF"/>
            <w:vAlign w:val="center"/>
          </w:tcPr>
          <w:p w14:paraId="024DC668" w14:textId="77777777" w:rsidR="00581C1F" w:rsidRPr="00581C1F" w:rsidRDefault="00581C1F" w:rsidP="00EC64ED">
            <w:pPr>
              <w:jc w:val="center"/>
              <w:rPr>
                <w:rFonts w:ascii="Roboto" w:hAnsi="Roboto" w:cs="Times New Roman"/>
                <w:b/>
                <w:bCs/>
              </w:rPr>
            </w:pPr>
            <w:r w:rsidRPr="00581C1F">
              <w:rPr>
                <w:rFonts w:ascii="Roboto" w:hAnsi="Roboto" w:cs="Times New Roman"/>
                <w:b/>
                <w:bCs/>
              </w:rPr>
              <w:t>OBSERVATIONS</w:t>
            </w:r>
          </w:p>
        </w:tc>
      </w:tr>
      <w:tr w:rsidR="00581C1F" w:rsidRPr="00581C1F" w14:paraId="7AB9DFDE" w14:textId="77777777" w:rsidTr="00A97FC0">
        <w:tblPrEx>
          <w:tblCellMar>
            <w:top w:w="0" w:type="dxa"/>
            <w:bottom w:w="0" w:type="dxa"/>
          </w:tblCellMar>
        </w:tblPrEx>
        <w:trPr>
          <w:cantSplit/>
          <w:trHeight w:val="449"/>
        </w:trPr>
        <w:tc>
          <w:tcPr>
            <w:tcW w:w="2060" w:type="dxa"/>
            <w:vMerge w:val="restart"/>
            <w:vAlign w:val="center"/>
          </w:tcPr>
          <w:p w14:paraId="1B5AB1B0"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Art L214-3 du code général de la fonction publique</w:t>
            </w:r>
          </w:p>
          <w:p w14:paraId="015F71A7" w14:textId="77777777" w:rsidR="00581C1F" w:rsidRPr="00581C1F" w:rsidRDefault="00581C1F" w:rsidP="00EC64ED">
            <w:pPr>
              <w:rPr>
                <w:rFonts w:ascii="Roboto" w:hAnsi="Roboto" w:cs="Times New Roman"/>
                <w:sz w:val="18"/>
                <w:szCs w:val="18"/>
              </w:rPr>
            </w:pPr>
          </w:p>
          <w:p w14:paraId="4597B66F"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Décret n° 85-397 du 3 avril 1985</w:t>
            </w:r>
          </w:p>
          <w:p w14:paraId="683EA4F4"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Circulaire NOR : RDFB 1602064C du 20.01.2016</w:t>
            </w:r>
          </w:p>
        </w:tc>
        <w:tc>
          <w:tcPr>
            <w:tcW w:w="4536" w:type="dxa"/>
            <w:vAlign w:val="center"/>
          </w:tcPr>
          <w:p w14:paraId="464B07C5" w14:textId="77777777" w:rsidR="00581C1F" w:rsidRPr="00581C1F" w:rsidRDefault="00581C1F" w:rsidP="00EC64ED">
            <w:pPr>
              <w:pStyle w:val="Default"/>
              <w:jc w:val="both"/>
              <w:rPr>
                <w:rFonts w:ascii="Roboto" w:hAnsi="Roboto"/>
                <w:sz w:val="18"/>
                <w:szCs w:val="18"/>
              </w:rPr>
            </w:pPr>
            <w:r w:rsidRPr="00581C1F">
              <w:rPr>
                <w:rFonts w:ascii="Roboto" w:hAnsi="Roboto"/>
                <w:sz w:val="18"/>
                <w:szCs w:val="18"/>
              </w:rPr>
              <w:t xml:space="preserve">Congrès ou réunions des organismes </w:t>
            </w:r>
            <w:r w:rsidRPr="00581C1F">
              <w:rPr>
                <w:rFonts w:ascii="Roboto" w:hAnsi="Roboto"/>
                <w:color w:val="auto"/>
                <w:sz w:val="18"/>
                <w:szCs w:val="18"/>
              </w:rPr>
              <w:t>directeurs des unions / fédérations / confédérations de syndicats non représentés au conseil commun de la fonction publique</w:t>
            </w:r>
          </w:p>
        </w:tc>
        <w:tc>
          <w:tcPr>
            <w:tcW w:w="4961" w:type="dxa"/>
            <w:vAlign w:val="center"/>
          </w:tcPr>
          <w:p w14:paraId="4775F652"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10 jours par an/agent</w:t>
            </w:r>
          </w:p>
        </w:tc>
        <w:tc>
          <w:tcPr>
            <w:tcW w:w="3828" w:type="dxa"/>
            <w:vMerge w:val="restart"/>
            <w:vAlign w:val="center"/>
          </w:tcPr>
          <w:p w14:paraId="137774E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Autorisation accordée sous réserve de nécessités de service sur présentation de leur convocation au moins trois jours à l'avance, aux agents désignés par l'organisation syndicale.</w:t>
            </w:r>
          </w:p>
          <w:p w14:paraId="68CC252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Délais de route non compris.</w:t>
            </w:r>
          </w:p>
        </w:tc>
      </w:tr>
      <w:tr w:rsidR="00581C1F" w:rsidRPr="00581C1F" w14:paraId="1B6E4A18" w14:textId="77777777" w:rsidTr="00A97FC0">
        <w:tblPrEx>
          <w:tblCellMar>
            <w:top w:w="0" w:type="dxa"/>
            <w:bottom w:w="0" w:type="dxa"/>
          </w:tblCellMar>
        </w:tblPrEx>
        <w:trPr>
          <w:cantSplit/>
          <w:trHeight w:val="459"/>
        </w:trPr>
        <w:tc>
          <w:tcPr>
            <w:tcW w:w="2060" w:type="dxa"/>
            <w:vMerge/>
          </w:tcPr>
          <w:p w14:paraId="47CE4946" w14:textId="77777777" w:rsidR="00581C1F" w:rsidRPr="00581C1F" w:rsidRDefault="00581C1F" w:rsidP="00EC64ED">
            <w:pPr>
              <w:rPr>
                <w:rFonts w:ascii="Roboto" w:hAnsi="Roboto" w:cs="Times New Roman"/>
                <w:sz w:val="18"/>
                <w:szCs w:val="18"/>
              </w:rPr>
            </w:pPr>
          </w:p>
        </w:tc>
        <w:tc>
          <w:tcPr>
            <w:tcW w:w="4536" w:type="dxa"/>
            <w:vAlign w:val="center"/>
          </w:tcPr>
          <w:p w14:paraId="4FDDE58F" w14:textId="77777777" w:rsidR="00581C1F" w:rsidRPr="00581C1F" w:rsidRDefault="00581C1F" w:rsidP="00EC64ED">
            <w:pPr>
              <w:pStyle w:val="Default"/>
              <w:jc w:val="both"/>
              <w:rPr>
                <w:rFonts w:ascii="Roboto" w:hAnsi="Roboto"/>
                <w:sz w:val="18"/>
                <w:szCs w:val="18"/>
              </w:rPr>
            </w:pPr>
            <w:r w:rsidRPr="00581C1F">
              <w:rPr>
                <w:rFonts w:ascii="Roboto" w:hAnsi="Roboto"/>
                <w:sz w:val="18"/>
                <w:szCs w:val="18"/>
              </w:rPr>
              <w:t xml:space="preserve">Congrès ou réunions des organismes </w:t>
            </w:r>
            <w:r w:rsidRPr="00581C1F">
              <w:rPr>
                <w:rFonts w:ascii="Roboto" w:hAnsi="Roboto"/>
                <w:color w:val="auto"/>
                <w:sz w:val="18"/>
                <w:szCs w:val="18"/>
              </w:rPr>
              <w:t>directeurs des organisations syndicales internationales et des unions / fédérations / confédérations de syndicats représentés au conseil commun de la fonction publique</w:t>
            </w:r>
          </w:p>
        </w:tc>
        <w:tc>
          <w:tcPr>
            <w:tcW w:w="4961" w:type="dxa"/>
            <w:vAlign w:val="center"/>
          </w:tcPr>
          <w:p w14:paraId="0EBC84B5"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20 jours par an/agent</w:t>
            </w:r>
          </w:p>
        </w:tc>
        <w:tc>
          <w:tcPr>
            <w:tcW w:w="3828" w:type="dxa"/>
            <w:vMerge/>
          </w:tcPr>
          <w:p w14:paraId="713BBA7D" w14:textId="77777777" w:rsidR="00581C1F" w:rsidRPr="00581C1F" w:rsidRDefault="00581C1F" w:rsidP="00EC64ED">
            <w:pPr>
              <w:rPr>
                <w:rFonts w:ascii="Roboto" w:hAnsi="Roboto" w:cs="Times New Roman"/>
                <w:sz w:val="18"/>
                <w:szCs w:val="18"/>
              </w:rPr>
            </w:pPr>
          </w:p>
        </w:tc>
      </w:tr>
      <w:tr w:rsidR="00581C1F" w:rsidRPr="00581C1F" w14:paraId="72F5A687" w14:textId="77777777" w:rsidTr="00A97FC0">
        <w:tblPrEx>
          <w:tblCellMar>
            <w:top w:w="0" w:type="dxa"/>
            <w:bottom w:w="0" w:type="dxa"/>
          </w:tblCellMar>
        </w:tblPrEx>
        <w:trPr>
          <w:cantSplit/>
          <w:trHeight w:val="483"/>
        </w:trPr>
        <w:tc>
          <w:tcPr>
            <w:tcW w:w="2060" w:type="dxa"/>
            <w:vMerge/>
          </w:tcPr>
          <w:p w14:paraId="711D37C8" w14:textId="77777777" w:rsidR="00581C1F" w:rsidRPr="00581C1F" w:rsidRDefault="00581C1F" w:rsidP="00EC64ED">
            <w:pPr>
              <w:rPr>
                <w:rFonts w:ascii="Roboto" w:hAnsi="Roboto" w:cs="Times New Roman"/>
                <w:sz w:val="18"/>
                <w:szCs w:val="18"/>
              </w:rPr>
            </w:pPr>
          </w:p>
        </w:tc>
        <w:tc>
          <w:tcPr>
            <w:tcW w:w="4536" w:type="dxa"/>
            <w:vAlign w:val="center"/>
          </w:tcPr>
          <w:p w14:paraId="08F1F549" w14:textId="77777777" w:rsidR="00581C1F" w:rsidRPr="00581C1F" w:rsidRDefault="00581C1F" w:rsidP="00EC64ED">
            <w:pPr>
              <w:pStyle w:val="Default"/>
              <w:jc w:val="both"/>
              <w:rPr>
                <w:rFonts w:ascii="Roboto" w:hAnsi="Roboto"/>
                <w:sz w:val="18"/>
                <w:szCs w:val="18"/>
              </w:rPr>
            </w:pPr>
            <w:r w:rsidRPr="00581C1F">
              <w:rPr>
                <w:rFonts w:ascii="Roboto" w:hAnsi="Roboto"/>
                <w:sz w:val="18"/>
                <w:szCs w:val="18"/>
              </w:rPr>
              <w:t xml:space="preserve">Congrès ou réunions des organismes </w:t>
            </w:r>
            <w:r w:rsidRPr="00581C1F">
              <w:rPr>
                <w:rFonts w:ascii="Roboto" w:hAnsi="Roboto"/>
                <w:color w:val="auto"/>
                <w:sz w:val="18"/>
                <w:szCs w:val="18"/>
              </w:rPr>
              <w:t>directeurs d’un autre niveau (sections syndicales).</w:t>
            </w:r>
          </w:p>
        </w:tc>
        <w:tc>
          <w:tcPr>
            <w:tcW w:w="4961" w:type="dxa"/>
            <w:vAlign w:val="center"/>
          </w:tcPr>
          <w:p w14:paraId="455BAE49"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1 heure d'absence pour 1 000 heures de travail effectuées par l'ensemble des agents</w:t>
            </w:r>
          </w:p>
        </w:tc>
        <w:tc>
          <w:tcPr>
            <w:tcW w:w="3828" w:type="dxa"/>
            <w:vMerge/>
          </w:tcPr>
          <w:p w14:paraId="693A0C45" w14:textId="77777777" w:rsidR="00581C1F" w:rsidRPr="00581C1F" w:rsidRDefault="00581C1F" w:rsidP="00EC64ED">
            <w:pPr>
              <w:rPr>
                <w:rFonts w:ascii="Roboto" w:hAnsi="Roboto" w:cs="Times New Roman"/>
                <w:sz w:val="18"/>
                <w:szCs w:val="18"/>
              </w:rPr>
            </w:pPr>
          </w:p>
        </w:tc>
      </w:tr>
      <w:tr w:rsidR="00581C1F" w:rsidRPr="00581C1F" w14:paraId="71815823" w14:textId="77777777" w:rsidTr="00A97FC0">
        <w:tblPrEx>
          <w:tblCellMar>
            <w:top w:w="0" w:type="dxa"/>
            <w:bottom w:w="0" w:type="dxa"/>
          </w:tblCellMar>
        </w:tblPrEx>
        <w:trPr>
          <w:trHeight w:val="725"/>
        </w:trPr>
        <w:tc>
          <w:tcPr>
            <w:tcW w:w="2060" w:type="dxa"/>
            <w:vAlign w:val="center"/>
          </w:tcPr>
          <w:p w14:paraId="550285B9"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Art L214-3 du code général de la fonction publique</w:t>
            </w:r>
          </w:p>
          <w:p w14:paraId="5CD0EDA3"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Décret n°85-397 du 3 avril 1985</w:t>
            </w:r>
          </w:p>
        </w:tc>
        <w:tc>
          <w:tcPr>
            <w:tcW w:w="4536" w:type="dxa"/>
            <w:vAlign w:val="center"/>
          </w:tcPr>
          <w:p w14:paraId="5639617A" w14:textId="77777777" w:rsidR="00581C1F" w:rsidRPr="00581C1F" w:rsidRDefault="00581C1F" w:rsidP="00EC64ED">
            <w:pPr>
              <w:pStyle w:val="Default"/>
              <w:rPr>
                <w:rFonts w:ascii="Roboto" w:hAnsi="Roboto"/>
                <w:sz w:val="18"/>
                <w:szCs w:val="18"/>
              </w:rPr>
            </w:pPr>
            <w:r w:rsidRPr="00581C1F">
              <w:rPr>
                <w:rFonts w:ascii="Roboto" w:hAnsi="Roboto"/>
                <w:sz w:val="18"/>
                <w:szCs w:val="18"/>
              </w:rPr>
              <w:t xml:space="preserve">Représentants et experts aux organismes </w:t>
            </w:r>
          </w:p>
          <w:p w14:paraId="725D684C" w14:textId="77777777" w:rsidR="00581C1F" w:rsidRPr="00581C1F" w:rsidRDefault="00581C1F" w:rsidP="00EC64ED">
            <w:pPr>
              <w:pStyle w:val="Default"/>
              <w:jc w:val="both"/>
              <w:rPr>
                <w:rFonts w:ascii="Roboto" w:hAnsi="Roboto"/>
                <w:sz w:val="18"/>
                <w:szCs w:val="18"/>
              </w:rPr>
            </w:pPr>
            <w:r w:rsidRPr="00581C1F">
              <w:rPr>
                <w:rFonts w:ascii="Roboto" w:hAnsi="Roboto"/>
                <w:color w:val="auto"/>
                <w:sz w:val="18"/>
                <w:szCs w:val="18"/>
              </w:rPr>
              <w:t>statutaires (CCFP, CST, F3SCT, CSFPT, CAP, CCP, CNFPT, ...)</w:t>
            </w:r>
          </w:p>
        </w:tc>
        <w:tc>
          <w:tcPr>
            <w:tcW w:w="4961" w:type="dxa"/>
            <w:vAlign w:val="center"/>
          </w:tcPr>
          <w:p w14:paraId="047729CB"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Délai de route, délai prévisible de la réunion plus temps égal pour la préparation et le compte rendu des travaux</w:t>
            </w:r>
          </w:p>
        </w:tc>
        <w:tc>
          <w:tcPr>
            <w:tcW w:w="3828" w:type="dxa"/>
            <w:vAlign w:val="center"/>
          </w:tcPr>
          <w:p w14:paraId="6A8AFFB9"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Autorisation accordée sur présentation de la convocation</w:t>
            </w:r>
          </w:p>
        </w:tc>
      </w:tr>
      <w:tr w:rsidR="00581C1F" w:rsidRPr="00581C1F" w14:paraId="1AC05534" w14:textId="77777777" w:rsidTr="00A97FC0">
        <w:tblPrEx>
          <w:tblCellMar>
            <w:top w:w="0" w:type="dxa"/>
            <w:bottom w:w="0" w:type="dxa"/>
          </w:tblCellMar>
        </w:tblPrEx>
        <w:trPr>
          <w:trHeight w:val="693"/>
        </w:trPr>
        <w:tc>
          <w:tcPr>
            <w:tcW w:w="2060" w:type="dxa"/>
            <w:vAlign w:val="center"/>
          </w:tcPr>
          <w:p w14:paraId="0A1F2131"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Code général de la fonction publique</w:t>
            </w:r>
          </w:p>
          <w:p w14:paraId="67490C9F"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 xml:space="preserve">Décret n° 2007-1845 du 26.12.2007 </w:t>
            </w:r>
          </w:p>
          <w:p w14:paraId="787615F6"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Décret n°2008-512 du 29.05.2008 article 4</w:t>
            </w:r>
          </w:p>
        </w:tc>
        <w:tc>
          <w:tcPr>
            <w:tcW w:w="4536" w:type="dxa"/>
            <w:vAlign w:val="center"/>
          </w:tcPr>
          <w:p w14:paraId="65357547" w14:textId="77777777" w:rsidR="00581C1F" w:rsidRPr="00581C1F" w:rsidRDefault="00581C1F" w:rsidP="00EC64ED">
            <w:pPr>
              <w:pStyle w:val="Default"/>
              <w:jc w:val="both"/>
              <w:rPr>
                <w:rFonts w:ascii="Roboto" w:hAnsi="Roboto"/>
                <w:sz w:val="18"/>
                <w:szCs w:val="18"/>
              </w:rPr>
            </w:pPr>
            <w:r w:rsidRPr="00581C1F">
              <w:rPr>
                <w:rFonts w:ascii="Roboto" w:hAnsi="Roboto"/>
                <w:color w:val="auto"/>
                <w:sz w:val="18"/>
                <w:szCs w:val="18"/>
              </w:rPr>
              <w:t>Formation professionnelle</w:t>
            </w:r>
          </w:p>
        </w:tc>
        <w:tc>
          <w:tcPr>
            <w:tcW w:w="4961" w:type="dxa"/>
            <w:vAlign w:val="center"/>
          </w:tcPr>
          <w:p w14:paraId="4EE108D2" w14:textId="77777777" w:rsidR="00581C1F" w:rsidRPr="00581C1F" w:rsidRDefault="00581C1F" w:rsidP="00EC64ED">
            <w:pPr>
              <w:rPr>
                <w:rFonts w:ascii="Roboto" w:hAnsi="Roboto" w:cs="Times New Roman"/>
                <w:sz w:val="18"/>
                <w:szCs w:val="18"/>
              </w:rPr>
            </w:pPr>
            <w:r w:rsidRPr="00581C1F">
              <w:rPr>
                <w:rFonts w:ascii="Roboto" w:hAnsi="Roboto" w:cs="Times New Roman"/>
                <w:sz w:val="18"/>
                <w:szCs w:val="18"/>
              </w:rPr>
              <w:t>Durée du stage ou de la formation</w:t>
            </w:r>
          </w:p>
        </w:tc>
        <w:tc>
          <w:tcPr>
            <w:tcW w:w="3828" w:type="dxa"/>
            <w:vAlign w:val="center"/>
          </w:tcPr>
          <w:p w14:paraId="2A1C4CF0"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Autorisation accordée sous réserve des nécessités du service</w:t>
            </w:r>
          </w:p>
        </w:tc>
      </w:tr>
      <w:tr w:rsidR="00581C1F" w:rsidRPr="00581C1F" w14:paraId="760FACCF" w14:textId="77777777" w:rsidTr="00A97FC0">
        <w:tblPrEx>
          <w:tblCellMar>
            <w:top w:w="0" w:type="dxa"/>
            <w:bottom w:w="0" w:type="dxa"/>
          </w:tblCellMar>
        </w:tblPrEx>
        <w:trPr>
          <w:trHeight w:val="1077"/>
        </w:trPr>
        <w:tc>
          <w:tcPr>
            <w:tcW w:w="2060" w:type="dxa"/>
            <w:vAlign w:val="center"/>
          </w:tcPr>
          <w:p w14:paraId="5F916057"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Décret n° 85-603 du 10 juin 1985 - article 23</w:t>
            </w:r>
          </w:p>
        </w:tc>
        <w:tc>
          <w:tcPr>
            <w:tcW w:w="4536" w:type="dxa"/>
            <w:vAlign w:val="center"/>
          </w:tcPr>
          <w:p w14:paraId="6729C923" w14:textId="77777777" w:rsidR="00581C1F" w:rsidRPr="00581C1F" w:rsidRDefault="00581C1F" w:rsidP="00EC64ED">
            <w:pPr>
              <w:pStyle w:val="Default"/>
              <w:jc w:val="both"/>
              <w:rPr>
                <w:rFonts w:ascii="Roboto" w:hAnsi="Roboto"/>
                <w:color w:val="auto"/>
                <w:sz w:val="18"/>
                <w:szCs w:val="18"/>
              </w:rPr>
            </w:pPr>
            <w:r w:rsidRPr="00581C1F">
              <w:rPr>
                <w:rFonts w:ascii="Roboto" w:hAnsi="Roboto"/>
                <w:color w:val="auto"/>
                <w:sz w:val="18"/>
                <w:szCs w:val="18"/>
              </w:rPr>
              <w:t xml:space="preserve">- Visite devant le médecin de prévention dans le cadre de la surveillance médicale obligatoire des agents (tous les 2 ans) </w:t>
            </w:r>
          </w:p>
          <w:p w14:paraId="49163442" w14:textId="77777777" w:rsidR="00581C1F" w:rsidRPr="00581C1F" w:rsidRDefault="00581C1F" w:rsidP="00EC64ED">
            <w:pPr>
              <w:pStyle w:val="Default"/>
              <w:jc w:val="both"/>
              <w:rPr>
                <w:rFonts w:ascii="Roboto" w:hAnsi="Roboto"/>
                <w:sz w:val="18"/>
                <w:szCs w:val="18"/>
              </w:rPr>
            </w:pPr>
            <w:r w:rsidRPr="00581C1F">
              <w:rPr>
                <w:rFonts w:ascii="Roboto" w:hAnsi="Roboto"/>
                <w:color w:val="auto"/>
                <w:sz w:val="18"/>
                <w:szCs w:val="18"/>
              </w:rPr>
              <w:t>- Examens médicaux complémentaires, pour les agents soumis à des risques particuliers, les handicapés et les femmes enceintes</w:t>
            </w:r>
          </w:p>
        </w:tc>
        <w:tc>
          <w:tcPr>
            <w:tcW w:w="4961" w:type="dxa"/>
            <w:vAlign w:val="center"/>
          </w:tcPr>
          <w:p w14:paraId="73DF9B12" w14:textId="77777777" w:rsidR="00581C1F" w:rsidRPr="00581C1F" w:rsidRDefault="00581C1F" w:rsidP="00EC64ED">
            <w:pPr>
              <w:rPr>
                <w:rFonts w:ascii="Roboto" w:hAnsi="Roboto" w:cs="Times New Roman"/>
                <w:sz w:val="18"/>
                <w:szCs w:val="18"/>
              </w:rPr>
            </w:pPr>
          </w:p>
        </w:tc>
        <w:tc>
          <w:tcPr>
            <w:tcW w:w="3828" w:type="dxa"/>
            <w:vAlign w:val="center"/>
          </w:tcPr>
          <w:p w14:paraId="644CEC3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Autorisation accordée pour répondre aux missions du service de médecine professionnelle et préventive</w:t>
            </w:r>
          </w:p>
        </w:tc>
      </w:tr>
      <w:tr w:rsidR="00581C1F" w:rsidRPr="00581C1F" w14:paraId="59C07EDF" w14:textId="77777777" w:rsidTr="00A97FC0">
        <w:tblPrEx>
          <w:tblCellMar>
            <w:top w:w="0" w:type="dxa"/>
            <w:bottom w:w="0" w:type="dxa"/>
          </w:tblCellMar>
        </w:tblPrEx>
        <w:trPr>
          <w:trHeight w:val="1077"/>
        </w:trPr>
        <w:tc>
          <w:tcPr>
            <w:tcW w:w="2060" w:type="dxa"/>
            <w:vMerge w:val="restart"/>
            <w:vAlign w:val="center"/>
          </w:tcPr>
          <w:p w14:paraId="52657A6F"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Décret n°2021-571 du 10 mai 2021 relatif aux comité sociaux territoriaux</w:t>
            </w:r>
          </w:p>
          <w:p w14:paraId="1A16CA45" w14:textId="77777777" w:rsidR="00581C1F" w:rsidRPr="00581C1F" w:rsidRDefault="00581C1F" w:rsidP="00EC64ED">
            <w:pPr>
              <w:jc w:val="both"/>
              <w:rPr>
                <w:rFonts w:ascii="Roboto" w:hAnsi="Roboto" w:cs="Times New Roman"/>
                <w:sz w:val="18"/>
                <w:szCs w:val="18"/>
              </w:rPr>
            </w:pPr>
          </w:p>
          <w:p w14:paraId="775A79A7"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Décret 2016-1626 du 29.11.2016 </w:t>
            </w:r>
          </w:p>
          <w:p w14:paraId="64F9EB89" w14:textId="77777777" w:rsidR="00581C1F" w:rsidRPr="00581C1F" w:rsidRDefault="00581C1F" w:rsidP="00EC64ED">
            <w:pPr>
              <w:jc w:val="both"/>
              <w:rPr>
                <w:rFonts w:ascii="Roboto" w:hAnsi="Roboto" w:cs="Times New Roman"/>
                <w:sz w:val="18"/>
                <w:szCs w:val="18"/>
              </w:rPr>
            </w:pPr>
          </w:p>
          <w:p w14:paraId="62CDC7F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lastRenderedPageBreak/>
              <w:t xml:space="preserve">Note d’information NOR : ARCB1632468N du 26.12.2016 DGCL </w:t>
            </w:r>
          </w:p>
        </w:tc>
        <w:tc>
          <w:tcPr>
            <w:tcW w:w="4536" w:type="dxa"/>
            <w:vMerge w:val="restart"/>
            <w:vAlign w:val="center"/>
          </w:tcPr>
          <w:p w14:paraId="0B7CA5A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lastRenderedPageBreak/>
              <w:t>Membres de la formation spécialisée du CST du CDG15</w:t>
            </w:r>
          </w:p>
          <w:p w14:paraId="47EC7CA5" w14:textId="77777777" w:rsidR="00581C1F" w:rsidRPr="00581C1F" w:rsidRDefault="00581C1F" w:rsidP="00EC64ED">
            <w:pPr>
              <w:pStyle w:val="Default"/>
              <w:rPr>
                <w:rFonts w:ascii="Roboto" w:hAnsi="Roboto"/>
                <w:sz w:val="18"/>
                <w:szCs w:val="18"/>
              </w:rPr>
            </w:pPr>
          </w:p>
        </w:tc>
        <w:tc>
          <w:tcPr>
            <w:tcW w:w="4961" w:type="dxa"/>
            <w:vAlign w:val="center"/>
          </w:tcPr>
          <w:p w14:paraId="56769284" w14:textId="77777777" w:rsidR="00581C1F" w:rsidRPr="00581C1F" w:rsidRDefault="00581C1F" w:rsidP="00EC64ED">
            <w:pPr>
              <w:jc w:val="both"/>
              <w:rPr>
                <w:rFonts w:ascii="Roboto" w:hAnsi="Roboto" w:cs="Times New Roman"/>
                <w:sz w:val="18"/>
                <w:szCs w:val="18"/>
                <w:u w:val="single"/>
              </w:rPr>
            </w:pPr>
          </w:p>
        </w:tc>
        <w:tc>
          <w:tcPr>
            <w:tcW w:w="3828" w:type="dxa"/>
            <w:vAlign w:val="center"/>
          </w:tcPr>
          <w:p w14:paraId="1DDFC439"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Autorisation accordée pour : </w:t>
            </w:r>
          </w:p>
          <w:p w14:paraId="2C77724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réaliser les enquêtes en matière d’accidents de travail, d’accidents de service ou de maladies professionnelles ou à caractère professionnel. </w:t>
            </w:r>
          </w:p>
          <w:p w14:paraId="7D67269D"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 réaliser la visite des services relevant de leur champ de compétence </w:t>
            </w:r>
          </w:p>
          <w:p w14:paraId="794150AA"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le temps passé à la recherche des mesures préventives notamment en cas de constat de danger grave et imminent.</w:t>
            </w:r>
            <w:r w:rsidRPr="00581C1F">
              <w:rPr>
                <w:rFonts w:ascii="Roboto" w:hAnsi="Roboto"/>
                <w:sz w:val="18"/>
                <w:szCs w:val="18"/>
              </w:rPr>
              <w:t xml:space="preserve"> </w:t>
            </w:r>
          </w:p>
        </w:tc>
      </w:tr>
      <w:tr w:rsidR="00581C1F" w:rsidRPr="00581C1F" w14:paraId="510AC259" w14:textId="77777777" w:rsidTr="00A97FC0">
        <w:tblPrEx>
          <w:tblCellMar>
            <w:top w:w="0" w:type="dxa"/>
            <w:bottom w:w="0" w:type="dxa"/>
          </w:tblCellMar>
        </w:tblPrEx>
        <w:trPr>
          <w:trHeight w:val="1077"/>
        </w:trPr>
        <w:tc>
          <w:tcPr>
            <w:tcW w:w="2060" w:type="dxa"/>
            <w:vMerge/>
            <w:vAlign w:val="center"/>
          </w:tcPr>
          <w:p w14:paraId="48D00741" w14:textId="77777777" w:rsidR="00581C1F" w:rsidRPr="00581C1F" w:rsidRDefault="00581C1F" w:rsidP="00EC64ED">
            <w:pPr>
              <w:jc w:val="both"/>
              <w:rPr>
                <w:rFonts w:ascii="Roboto" w:hAnsi="Roboto" w:cs="Times New Roman"/>
                <w:sz w:val="18"/>
                <w:szCs w:val="18"/>
              </w:rPr>
            </w:pPr>
          </w:p>
        </w:tc>
        <w:tc>
          <w:tcPr>
            <w:tcW w:w="4536" w:type="dxa"/>
            <w:vMerge/>
            <w:vAlign w:val="center"/>
          </w:tcPr>
          <w:p w14:paraId="6FB32512" w14:textId="77777777" w:rsidR="00581C1F" w:rsidRPr="00581C1F" w:rsidRDefault="00581C1F" w:rsidP="00EC64ED">
            <w:pPr>
              <w:pStyle w:val="Default"/>
              <w:rPr>
                <w:rFonts w:ascii="Roboto" w:hAnsi="Roboto"/>
                <w:sz w:val="18"/>
                <w:szCs w:val="18"/>
              </w:rPr>
            </w:pPr>
          </w:p>
        </w:tc>
        <w:tc>
          <w:tcPr>
            <w:tcW w:w="4961" w:type="dxa"/>
            <w:vAlign w:val="center"/>
          </w:tcPr>
          <w:p w14:paraId="46A22949"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u w:val="single"/>
              </w:rPr>
              <w:t>Membres titulaires et suppléants :</w:t>
            </w:r>
            <w:r w:rsidRPr="00581C1F">
              <w:rPr>
                <w:rFonts w:ascii="Roboto" w:hAnsi="Roboto" w:cs="Times New Roman"/>
                <w:sz w:val="18"/>
                <w:szCs w:val="18"/>
              </w:rPr>
              <w:t xml:space="preserve"> 10 jours et 18 jours pour les secteurs présentant des enjeux particuliers en terme de risques professionnels.</w:t>
            </w:r>
          </w:p>
          <w:p w14:paraId="5616B833" w14:textId="77777777" w:rsidR="00581C1F" w:rsidRPr="00581C1F" w:rsidRDefault="00581C1F" w:rsidP="00EC64ED">
            <w:pPr>
              <w:jc w:val="both"/>
              <w:rPr>
                <w:rFonts w:ascii="Roboto" w:hAnsi="Roboto" w:cs="Times New Roman"/>
                <w:sz w:val="18"/>
                <w:szCs w:val="18"/>
              </w:rPr>
            </w:pPr>
          </w:p>
          <w:p w14:paraId="40A55ED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u w:val="single"/>
              </w:rPr>
              <w:t>Secrétaires :</w:t>
            </w:r>
            <w:r w:rsidRPr="00581C1F">
              <w:rPr>
                <w:rFonts w:ascii="Roboto" w:hAnsi="Roboto" w:cs="Times New Roman"/>
                <w:sz w:val="18"/>
                <w:szCs w:val="18"/>
              </w:rPr>
              <w:t xml:space="preserve"> 12,5 jours et 22,5 jours pour les secteurs présentant des enjeux particuliers en terme de risques professionnels</w:t>
            </w:r>
          </w:p>
        </w:tc>
        <w:tc>
          <w:tcPr>
            <w:tcW w:w="3828" w:type="dxa"/>
            <w:vAlign w:val="center"/>
          </w:tcPr>
          <w:p w14:paraId="2333F73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Autorisations accordées sous réserve des nécessités de service afin de faciliter l’exercice de leurs missions. Majoration possible pour tenir compte des critères géographiques ou de risques professionnels particuliers. </w:t>
            </w:r>
          </w:p>
          <w:p w14:paraId="1B9F8053" w14:textId="77777777" w:rsidR="00581C1F" w:rsidRPr="00581C1F" w:rsidRDefault="00581C1F" w:rsidP="00EC64ED">
            <w:pPr>
              <w:jc w:val="both"/>
              <w:rPr>
                <w:rFonts w:ascii="Roboto" w:hAnsi="Roboto" w:cs="Times New Roman"/>
                <w:sz w:val="18"/>
                <w:szCs w:val="18"/>
              </w:rPr>
            </w:pPr>
          </w:p>
        </w:tc>
      </w:tr>
      <w:tr w:rsidR="00581C1F" w:rsidRPr="00581C1F" w14:paraId="1FC92494" w14:textId="77777777" w:rsidTr="00A97FC0">
        <w:tblPrEx>
          <w:tblCellMar>
            <w:top w:w="0" w:type="dxa"/>
            <w:bottom w:w="0" w:type="dxa"/>
          </w:tblCellMar>
        </w:tblPrEx>
        <w:trPr>
          <w:trHeight w:val="375"/>
        </w:trPr>
        <w:tc>
          <w:tcPr>
            <w:tcW w:w="2060" w:type="dxa"/>
            <w:vAlign w:val="center"/>
          </w:tcPr>
          <w:p w14:paraId="24CEB423" w14:textId="77777777" w:rsidR="00581C1F" w:rsidRPr="00581C1F" w:rsidRDefault="00581C1F" w:rsidP="00EC64ED">
            <w:pPr>
              <w:pStyle w:val="Default"/>
              <w:rPr>
                <w:rFonts w:ascii="Roboto" w:hAnsi="Roboto"/>
                <w:sz w:val="18"/>
                <w:szCs w:val="18"/>
              </w:rPr>
            </w:pPr>
          </w:p>
          <w:p w14:paraId="28E17A75" w14:textId="77777777" w:rsidR="00581C1F" w:rsidRPr="00581C1F" w:rsidRDefault="00581C1F" w:rsidP="00EC64ED">
            <w:pPr>
              <w:pStyle w:val="Default"/>
              <w:rPr>
                <w:rFonts w:ascii="Roboto" w:hAnsi="Roboto"/>
                <w:sz w:val="18"/>
                <w:szCs w:val="18"/>
              </w:rPr>
            </w:pPr>
          </w:p>
        </w:tc>
        <w:tc>
          <w:tcPr>
            <w:tcW w:w="4536" w:type="dxa"/>
            <w:vAlign w:val="center"/>
          </w:tcPr>
          <w:p w14:paraId="6D23A8E0"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Administrateur amicale du personnel </w:t>
            </w:r>
          </w:p>
          <w:p w14:paraId="0C12996E" w14:textId="77777777" w:rsidR="00581C1F" w:rsidRPr="00581C1F" w:rsidRDefault="00581C1F" w:rsidP="00EC64ED">
            <w:pPr>
              <w:jc w:val="both"/>
              <w:rPr>
                <w:rFonts w:ascii="Roboto" w:hAnsi="Roboto" w:cs="Times New Roman"/>
                <w:sz w:val="18"/>
                <w:szCs w:val="18"/>
              </w:rPr>
            </w:pPr>
          </w:p>
        </w:tc>
        <w:tc>
          <w:tcPr>
            <w:tcW w:w="4961" w:type="dxa"/>
            <w:vAlign w:val="center"/>
          </w:tcPr>
          <w:p w14:paraId="4094D4C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Durée de la réunion </w:t>
            </w:r>
          </w:p>
          <w:p w14:paraId="28B3722B" w14:textId="77777777" w:rsidR="00581C1F" w:rsidRPr="00581C1F" w:rsidRDefault="00581C1F" w:rsidP="00EC64ED">
            <w:pPr>
              <w:jc w:val="both"/>
              <w:rPr>
                <w:rFonts w:ascii="Roboto" w:hAnsi="Roboto" w:cs="Times New Roman"/>
                <w:sz w:val="18"/>
                <w:szCs w:val="18"/>
              </w:rPr>
            </w:pPr>
          </w:p>
        </w:tc>
        <w:tc>
          <w:tcPr>
            <w:tcW w:w="3828" w:type="dxa"/>
            <w:vAlign w:val="center"/>
          </w:tcPr>
          <w:p w14:paraId="072FA4F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Autorisation susceptible d'être accordée </w:t>
            </w:r>
          </w:p>
          <w:p w14:paraId="49D8DDFE" w14:textId="77777777" w:rsidR="00581C1F" w:rsidRPr="00581C1F" w:rsidRDefault="00581C1F" w:rsidP="00EC64ED">
            <w:pPr>
              <w:jc w:val="both"/>
              <w:rPr>
                <w:rFonts w:ascii="Roboto" w:hAnsi="Roboto" w:cs="Times New Roman"/>
                <w:sz w:val="18"/>
                <w:szCs w:val="18"/>
              </w:rPr>
            </w:pPr>
          </w:p>
        </w:tc>
      </w:tr>
      <w:tr w:rsidR="00581C1F" w:rsidRPr="00581C1F" w14:paraId="7CCEFB31" w14:textId="77777777" w:rsidTr="00A97FC0">
        <w:tblPrEx>
          <w:tblCellMar>
            <w:top w:w="0" w:type="dxa"/>
            <w:bottom w:w="0" w:type="dxa"/>
          </w:tblCellMar>
        </w:tblPrEx>
        <w:trPr>
          <w:trHeight w:val="645"/>
        </w:trPr>
        <w:tc>
          <w:tcPr>
            <w:tcW w:w="2060" w:type="dxa"/>
            <w:vAlign w:val="center"/>
          </w:tcPr>
          <w:p w14:paraId="028D0A4D" w14:textId="77777777" w:rsidR="00581C1F" w:rsidRPr="00581C1F" w:rsidRDefault="00581C1F" w:rsidP="00EC64ED">
            <w:pPr>
              <w:pStyle w:val="Default"/>
              <w:rPr>
                <w:rFonts w:ascii="Roboto" w:hAnsi="Roboto"/>
                <w:color w:val="auto"/>
                <w:sz w:val="18"/>
                <w:szCs w:val="18"/>
              </w:rPr>
            </w:pPr>
            <w:r w:rsidRPr="00581C1F">
              <w:rPr>
                <w:rFonts w:ascii="Roboto" w:hAnsi="Roboto"/>
                <w:color w:val="auto"/>
                <w:sz w:val="18"/>
                <w:szCs w:val="18"/>
              </w:rPr>
              <w:t xml:space="preserve">Art. 23 du décret n°85-603 du 10 juin 1985 </w:t>
            </w:r>
          </w:p>
          <w:p w14:paraId="77D0D8DA" w14:textId="77777777" w:rsidR="00581C1F" w:rsidRPr="00581C1F" w:rsidRDefault="00581C1F" w:rsidP="00EC64ED">
            <w:pPr>
              <w:pStyle w:val="Default"/>
              <w:rPr>
                <w:rFonts w:ascii="Roboto" w:hAnsi="Roboto"/>
                <w:color w:val="auto"/>
                <w:sz w:val="18"/>
                <w:szCs w:val="18"/>
              </w:rPr>
            </w:pPr>
          </w:p>
        </w:tc>
        <w:tc>
          <w:tcPr>
            <w:tcW w:w="4536" w:type="dxa"/>
            <w:vAlign w:val="center"/>
          </w:tcPr>
          <w:p w14:paraId="221C1BD6" w14:textId="77777777" w:rsidR="00581C1F" w:rsidRPr="00581C1F" w:rsidRDefault="00581C1F" w:rsidP="00EC64ED">
            <w:pPr>
              <w:jc w:val="both"/>
              <w:rPr>
                <w:rFonts w:ascii="Roboto" w:eastAsia="Calibri" w:hAnsi="Roboto" w:cs="Times New Roman"/>
                <w:sz w:val="18"/>
                <w:szCs w:val="18"/>
              </w:rPr>
            </w:pPr>
            <w:r w:rsidRPr="00581C1F">
              <w:rPr>
                <w:rFonts w:ascii="Roboto" w:eastAsia="Calibri" w:hAnsi="Roboto" w:cs="Times New Roman"/>
                <w:sz w:val="18"/>
                <w:szCs w:val="18"/>
              </w:rPr>
              <w:t>Visite devant le médecin de prévention dans le cadre de la surveillance médicale obligatoire des agents (tous les 2 ans)</w:t>
            </w:r>
            <w:r w:rsidRPr="00581C1F">
              <w:rPr>
                <w:rFonts w:ascii="Roboto" w:eastAsia="Calibri" w:hAnsi="Roboto" w:cs="Times New Roman"/>
                <w:sz w:val="18"/>
                <w:szCs w:val="18"/>
              </w:rPr>
              <w:br/>
            </w:r>
            <w:r w:rsidRPr="00581C1F">
              <w:rPr>
                <w:rFonts w:ascii="Roboto" w:eastAsia="Calibri" w:hAnsi="Roboto" w:cs="Times New Roman"/>
                <w:sz w:val="18"/>
                <w:szCs w:val="18"/>
              </w:rPr>
              <w:sym w:font="Symbol" w:char="F0D7"/>
            </w:r>
            <w:r w:rsidRPr="00581C1F">
              <w:rPr>
                <w:rFonts w:ascii="Roboto" w:eastAsia="Calibri" w:hAnsi="Roboto" w:cs="Times New Roman"/>
                <w:sz w:val="18"/>
                <w:szCs w:val="18"/>
              </w:rPr>
              <w:t xml:space="preserve"> Examens médicaux complémentaires, pour les agents soumis à des risques particuliers, les handicapés et les femmes enceintes</w:t>
            </w:r>
          </w:p>
          <w:p w14:paraId="2B6495DE" w14:textId="77777777" w:rsidR="00581C1F" w:rsidRPr="00581C1F" w:rsidRDefault="00581C1F" w:rsidP="00EC64ED">
            <w:pPr>
              <w:jc w:val="both"/>
              <w:rPr>
                <w:rFonts w:ascii="Roboto" w:eastAsia="Calibri" w:hAnsi="Roboto" w:cs="Times New Roman"/>
                <w:sz w:val="18"/>
                <w:szCs w:val="18"/>
              </w:rPr>
            </w:pPr>
          </w:p>
          <w:p w14:paraId="4CD6372C" w14:textId="77777777" w:rsidR="00581C1F" w:rsidRPr="00581C1F" w:rsidRDefault="00581C1F" w:rsidP="00EC64ED">
            <w:pPr>
              <w:jc w:val="both"/>
              <w:rPr>
                <w:rFonts w:ascii="Roboto" w:hAnsi="Roboto" w:cs="Times New Roman"/>
                <w:sz w:val="18"/>
                <w:szCs w:val="18"/>
              </w:rPr>
            </w:pPr>
          </w:p>
        </w:tc>
        <w:tc>
          <w:tcPr>
            <w:tcW w:w="4961" w:type="dxa"/>
            <w:vAlign w:val="center"/>
          </w:tcPr>
          <w:p w14:paraId="510F5E70" w14:textId="77777777" w:rsidR="00581C1F" w:rsidRPr="00581C1F" w:rsidRDefault="00581C1F" w:rsidP="00EC64ED">
            <w:pPr>
              <w:jc w:val="both"/>
              <w:rPr>
                <w:rFonts w:ascii="Roboto" w:hAnsi="Roboto" w:cs="Times New Roman"/>
                <w:sz w:val="18"/>
                <w:szCs w:val="18"/>
              </w:rPr>
            </w:pPr>
          </w:p>
          <w:p w14:paraId="55A6C527" w14:textId="77777777" w:rsidR="00581C1F" w:rsidRPr="00581C1F" w:rsidRDefault="00581C1F" w:rsidP="00EC64ED">
            <w:pPr>
              <w:jc w:val="both"/>
              <w:rPr>
                <w:rFonts w:ascii="Roboto" w:hAnsi="Roboto" w:cs="Times New Roman"/>
                <w:sz w:val="18"/>
                <w:szCs w:val="18"/>
              </w:rPr>
            </w:pPr>
          </w:p>
          <w:p w14:paraId="79E65A88" w14:textId="77777777" w:rsidR="00581C1F" w:rsidRPr="00581C1F" w:rsidRDefault="00581C1F" w:rsidP="00EC64ED">
            <w:pPr>
              <w:jc w:val="both"/>
              <w:rPr>
                <w:rFonts w:ascii="Roboto" w:hAnsi="Roboto" w:cs="Times New Roman"/>
                <w:sz w:val="18"/>
                <w:szCs w:val="18"/>
              </w:rPr>
            </w:pPr>
          </w:p>
        </w:tc>
        <w:tc>
          <w:tcPr>
            <w:tcW w:w="3828" w:type="dxa"/>
            <w:vAlign w:val="center"/>
          </w:tcPr>
          <w:p w14:paraId="152C0CCB" w14:textId="77777777" w:rsidR="00581C1F" w:rsidRPr="00581C1F" w:rsidRDefault="00581C1F" w:rsidP="00EC64ED">
            <w:pPr>
              <w:jc w:val="both"/>
              <w:rPr>
                <w:rFonts w:ascii="Roboto" w:eastAsia="Calibri" w:hAnsi="Roboto" w:cs="Times New Roman"/>
                <w:sz w:val="18"/>
                <w:szCs w:val="18"/>
              </w:rPr>
            </w:pPr>
            <w:r w:rsidRPr="00581C1F">
              <w:rPr>
                <w:rFonts w:ascii="Roboto" w:eastAsia="Calibri" w:hAnsi="Roboto" w:cs="Times New Roman"/>
                <w:sz w:val="18"/>
                <w:szCs w:val="18"/>
              </w:rPr>
              <w:t>Autorisation accordée pour répondre aux</w:t>
            </w:r>
            <w:r w:rsidRPr="00581C1F">
              <w:rPr>
                <w:rFonts w:ascii="Roboto" w:eastAsia="Calibri" w:hAnsi="Roboto" w:cs="Times New Roman"/>
                <w:sz w:val="18"/>
                <w:szCs w:val="18"/>
              </w:rPr>
              <w:br/>
              <w:t>missions du service de médecine</w:t>
            </w:r>
            <w:r w:rsidRPr="00581C1F">
              <w:rPr>
                <w:rFonts w:ascii="Roboto" w:eastAsia="Calibri" w:hAnsi="Roboto" w:cs="Times New Roman"/>
                <w:sz w:val="18"/>
                <w:szCs w:val="18"/>
              </w:rPr>
              <w:br/>
              <w:t>professionnelle et préventive</w:t>
            </w:r>
          </w:p>
          <w:p w14:paraId="55F3851D" w14:textId="77777777" w:rsidR="00581C1F" w:rsidRPr="00581C1F" w:rsidRDefault="00581C1F" w:rsidP="00EC64ED">
            <w:pPr>
              <w:jc w:val="both"/>
              <w:rPr>
                <w:rFonts w:ascii="Roboto" w:eastAsia="Calibri" w:hAnsi="Roboto" w:cs="Times New Roman"/>
                <w:sz w:val="18"/>
                <w:szCs w:val="18"/>
              </w:rPr>
            </w:pPr>
          </w:p>
          <w:p w14:paraId="7A467A4E" w14:textId="77777777" w:rsidR="00581C1F" w:rsidRPr="00581C1F" w:rsidRDefault="00581C1F" w:rsidP="00EC64ED">
            <w:pPr>
              <w:jc w:val="both"/>
              <w:rPr>
                <w:rFonts w:ascii="Roboto" w:hAnsi="Roboto" w:cs="Times New Roman"/>
                <w:sz w:val="18"/>
                <w:szCs w:val="18"/>
              </w:rPr>
            </w:pPr>
          </w:p>
        </w:tc>
      </w:tr>
    </w:tbl>
    <w:p w14:paraId="2B87868E" w14:textId="77777777" w:rsidR="00581C1F" w:rsidRPr="00581C1F" w:rsidRDefault="00581C1F" w:rsidP="00581C1F">
      <w:pPr>
        <w:rPr>
          <w:rFonts w:ascii="Roboto" w:hAnsi="Roboto" w:cs="Times New Roman"/>
          <w:b/>
          <w:bCs/>
          <w:caps/>
        </w:rPr>
      </w:pPr>
    </w:p>
    <w:p w14:paraId="0941C3E4" w14:textId="214C023F" w:rsidR="00581C1F" w:rsidRPr="00581C1F" w:rsidRDefault="00581C1F" w:rsidP="00A97FC0">
      <w:pPr>
        <w:ind w:left="567"/>
        <w:rPr>
          <w:rFonts w:ascii="Roboto" w:hAnsi="Roboto" w:cs="Times New Roman"/>
          <w:b/>
          <w:bCs/>
          <w:caps/>
        </w:rPr>
      </w:pPr>
      <w:r w:rsidRPr="00581C1F">
        <w:rPr>
          <w:rFonts w:ascii="Roboto" w:hAnsi="Roboto" w:cs="Times New Roman"/>
          <w:b/>
          <w:bCs/>
        </w:rPr>
        <w:br w:type="page"/>
      </w:r>
      <w:r w:rsidR="00A97FC0">
        <w:rPr>
          <w:rFonts w:ascii="Roboto" w:hAnsi="Roboto" w:cs="Times New Roman"/>
          <w:b/>
          <w:bCs/>
        </w:rPr>
        <w:lastRenderedPageBreak/>
        <w:t>VI</w:t>
      </w:r>
      <w:r w:rsidRPr="00581C1F">
        <w:rPr>
          <w:rFonts w:ascii="Roboto" w:hAnsi="Roboto" w:cs="Times New Roman"/>
          <w:b/>
          <w:bCs/>
        </w:rPr>
        <w:t xml:space="preserve"> - </w:t>
      </w:r>
      <w:r w:rsidRPr="00581C1F">
        <w:rPr>
          <w:rFonts w:ascii="Roboto" w:hAnsi="Roboto" w:cs="Times New Roman"/>
          <w:b/>
          <w:bCs/>
          <w:caps/>
        </w:rPr>
        <w:t>AUTORISATIONS D'ABSENCE Liées A DES MOTIFS RELIGIEUX</w:t>
      </w:r>
    </w:p>
    <w:p w14:paraId="3B04AE30" w14:textId="77777777" w:rsidR="00581C1F" w:rsidRPr="00581C1F" w:rsidRDefault="00581C1F" w:rsidP="00581C1F">
      <w:pPr>
        <w:rPr>
          <w:rFonts w:ascii="Roboto" w:hAnsi="Roboto" w:cs="Times New Roman"/>
          <w:b/>
          <w:bCs/>
        </w:rPr>
      </w:pPr>
    </w:p>
    <w:p w14:paraId="3D9B2F4B" w14:textId="77777777" w:rsidR="00581C1F" w:rsidRPr="00581C1F" w:rsidRDefault="00581C1F" w:rsidP="00581C1F">
      <w:pPr>
        <w:rPr>
          <w:rFonts w:ascii="Roboto" w:hAnsi="Roboto" w:cs="Times New Roman"/>
          <w:sz w:val="10"/>
          <w:szCs w:val="10"/>
        </w:rPr>
      </w:pPr>
    </w:p>
    <w:tbl>
      <w:tblPr>
        <w:tblW w:w="146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0"/>
        <w:gridCol w:w="3827"/>
        <w:gridCol w:w="4961"/>
        <w:gridCol w:w="3828"/>
      </w:tblGrid>
      <w:tr w:rsidR="00581C1F" w:rsidRPr="00581C1F" w14:paraId="6F6ACE30" w14:textId="77777777" w:rsidTr="00A97FC0">
        <w:tblPrEx>
          <w:tblCellMar>
            <w:top w:w="0" w:type="dxa"/>
            <w:bottom w:w="0" w:type="dxa"/>
          </w:tblCellMar>
        </w:tblPrEx>
        <w:trPr>
          <w:trHeight w:val="284"/>
        </w:trPr>
        <w:tc>
          <w:tcPr>
            <w:tcW w:w="2060" w:type="dxa"/>
            <w:shd w:val="clear" w:color="auto" w:fill="BFBFBF"/>
            <w:vAlign w:val="center"/>
          </w:tcPr>
          <w:p w14:paraId="05723182" w14:textId="77777777" w:rsidR="00581C1F" w:rsidRPr="00581C1F" w:rsidRDefault="00581C1F" w:rsidP="00EC64ED">
            <w:pPr>
              <w:jc w:val="center"/>
              <w:rPr>
                <w:rFonts w:ascii="Roboto" w:hAnsi="Roboto" w:cs="Times New Roman"/>
                <w:b/>
                <w:bCs/>
              </w:rPr>
            </w:pPr>
            <w:r w:rsidRPr="00581C1F">
              <w:rPr>
                <w:rFonts w:ascii="Roboto" w:hAnsi="Roboto" w:cs="Times New Roman"/>
                <w:b/>
                <w:bCs/>
              </w:rPr>
              <w:t>RÉFÉRENCES</w:t>
            </w:r>
          </w:p>
        </w:tc>
        <w:tc>
          <w:tcPr>
            <w:tcW w:w="3827" w:type="dxa"/>
            <w:shd w:val="clear" w:color="auto" w:fill="BFBFBF"/>
            <w:vAlign w:val="center"/>
          </w:tcPr>
          <w:p w14:paraId="08E1F2DD" w14:textId="77777777" w:rsidR="00581C1F" w:rsidRPr="00581C1F" w:rsidRDefault="00581C1F" w:rsidP="00EC64ED">
            <w:pPr>
              <w:jc w:val="center"/>
              <w:rPr>
                <w:rFonts w:ascii="Roboto" w:hAnsi="Roboto" w:cs="Times New Roman"/>
                <w:b/>
                <w:bCs/>
              </w:rPr>
            </w:pPr>
            <w:r w:rsidRPr="00581C1F">
              <w:rPr>
                <w:rFonts w:ascii="Roboto" w:hAnsi="Roboto" w:cs="Times New Roman"/>
                <w:b/>
                <w:bCs/>
              </w:rPr>
              <w:t>OBJET</w:t>
            </w:r>
          </w:p>
        </w:tc>
        <w:tc>
          <w:tcPr>
            <w:tcW w:w="4961" w:type="dxa"/>
            <w:shd w:val="clear" w:color="auto" w:fill="BFBFBF"/>
            <w:vAlign w:val="center"/>
          </w:tcPr>
          <w:p w14:paraId="5F2EC952" w14:textId="77777777" w:rsidR="00581C1F" w:rsidRPr="00581C1F" w:rsidRDefault="00581C1F" w:rsidP="00EC64ED">
            <w:pPr>
              <w:jc w:val="center"/>
              <w:rPr>
                <w:rFonts w:ascii="Roboto" w:hAnsi="Roboto" w:cs="Times New Roman"/>
                <w:b/>
                <w:bCs/>
              </w:rPr>
            </w:pPr>
            <w:r w:rsidRPr="00581C1F">
              <w:rPr>
                <w:rFonts w:ascii="Roboto" w:hAnsi="Roboto" w:cs="Times New Roman"/>
                <w:b/>
                <w:bCs/>
              </w:rPr>
              <w:t>DURÉE</w:t>
            </w:r>
          </w:p>
        </w:tc>
        <w:tc>
          <w:tcPr>
            <w:tcW w:w="3828" w:type="dxa"/>
            <w:shd w:val="clear" w:color="auto" w:fill="BFBFBF"/>
            <w:vAlign w:val="center"/>
          </w:tcPr>
          <w:p w14:paraId="20EE421B" w14:textId="77777777" w:rsidR="00581C1F" w:rsidRPr="00581C1F" w:rsidRDefault="00581C1F" w:rsidP="00EC64ED">
            <w:pPr>
              <w:jc w:val="center"/>
              <w:rPr>
                <w:rFonts w:ascii="Roboto" w:hAnsi="Roboto" w:cs="Times New Roman"/>
                <w:b/>
                <w:bCs/>
              </w:rPr>
            </w:pPr>
            <w:r w:rsidRPr="00581C1F">
              <w:rPr>
                <w:rFonts w:ascii="Roboto" w:hAnsi="Roboto" w:cs="Times New Roman"/>
                <w:b/>
                <w:bCs/>
              </w:rPr>
              <w:t>OBSERVATIONS</w:t>
            </w:r>
          </w:p>
        </w:tc>
      </w:tr>
      <w:tr w:rsidR="00581C1F" w:rsidRPr="00581C1F" w14:paraId="6EFBEDEA" w14:textId="77777777" w:rsidTr="00A97FC0">
        <w:tblPrEx>
          <w:tblCellMar>
            <w:top w:w="0" w:type="dxa"/>
            <w:bottom w:w="0" w:type="dxa"/>
          </w:tblCellMar>
        </w:tblPrEx>
        <w:trPr>
          <w:cantSplit/>
          <w:trHeight w:val="493"/>
        </w:trPr>
        <w:tc>
          <w:tcPr>
            <w:tcW w:w="2060" w:type="dxa"/>
            <w:vMerge w:val="restart"/>
            <w:vAlign w:val="center"/>
          </w:tcPr>
          <w:p w14:paraId="6F74F31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Circulaire FP n° 901 (*)</w:t>
            </w:r>
          </w:p>
          <w:p w14:paraId="749F53C2"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du 23 septembre 1967</w:t>
            </w:r>
          </w:p>
          <w:p w14:paraId="1F5D2A8C" w14:textId="77777777" w:rsidR="00581C1F" w:rsidRPr="00581C1F" w:rsidRDefault="00581C1F" w:rsidP="00EC64ED">
            <w:pPr>
              <w:jc w:val="both"/>
              <w:rPr>
                <w:rFonts w:ascii="Roboto" w:hAnsi="Roboto" w:cs="Times New Roman"/>
                <w:sz w:val="18"/>
                <w:szCs w:val="18"/>
              </w:rPr>
            </w:pPr>
          </w:p>
          <w:p w14:paraId="5435F415"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Circulaire MFPF1202144C </w:t>
            </w:r>
          </w:p>
          <w:p w14:paraId="34E19E7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du 10.02.2012 </w:t>
            </w:r>
          </w:p>
          <w:p w14:paraId="4E886CEE" w14:textId="77777777" w:rsidR="00581C1F" w:rsidRPr="00581C1F" w:rsidRDefault="00581C1F" w:rsidP="00EC64ED">
            <w:pPr>
              <w:jc w:val="both"/>
              <w:rPr>
                <w:rFonts w:ascii="Roboto" w:hAnsi="Roboto" w:cs="Times New Roman"/>
                <w:sz w:val="18"/>
                <w:szCs w:val="18"/>
              </w:rPr>
            </w:pPr>
          </w:p>
          <w:p w14:paraId="62C7C76B"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 xml:space="preserve">Décision Défenseur des droits </w:t>
            </w:r>
          </w:p>
          <w:p w14:paraId="253A2F5C"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MLD-2014-061 du 29.07.2014</w:t>
            </w:r>
          </w:p>
        </w:tc>
        <w:tc>
          <w:tcPr>
            <w:tcW w:w="3827" w:type="dxa"/>
            <w:vAlign w:val="center"/>
          </w:tcPr>
          <w:p w14:paraId="4437ADF2" w14:textId="77777777" w:rsidR="00581C1F" w:rsidRPr="00581C1F" w:rsidRDefault="00581C1F" w:rsidP="00EC64ED">
            <w:pPr>
              <w:rPr>
                <w:rFonts w:ascii="Roboto" w:hAnsi="Roboto" w:cs="Times New Roman"/>
                <w:u w:val="single"/>
              </w:rPr>
            </w:pPr>
          </w:p>
          <w:p w14:paraId="2718E85E" w14:textId="77777777" w:rsidR="00581C1F" w:rsidRPr="00581C1F" w:rsidRDefault="00581C1F" w:rsidP="00EC64ED">
            <w:pPr>
              <w:rPr>
                <w:rFonts w:ascii="Roboto" w:hAnsi="Roboto" w:cs="Times New Roman"/>
                <w:u w:val="single"/>
              </w:rPr>
            </w:pPr>
            <w:r w:rsidRPr="00581C1F">
              <w:rPr>
                <w:rFonts w:ascii="Roboto" w:hAnsi="Roboto" w:cs="Times New Roman"/>
                <w:u w:val="single"/>
              </w:rPr>
              <w:t>Fêtes catholiques et protestantes</w:t>
            </w:r>
          </w:p>
          <w:p w14:paraId="0197349F" w14:textId="77777777" w:rsidR="00581C1F" w:rsidRPr="00581C1F" w:rsidRDefault="00581C1F" w:rsidP="00EC64ED">
            <w:pPr>
              <w:rPr>
                <w:rFonts w:ascii="Roboto" w:hAnsi="Roboto" w:cs="Times New Roman"/>
                <w:u w:val="single"/>
              </w:rPr>
            </w:pPr>
          </w:p>
        </w:tc>
        <w:tc>
          <w:tcPr>
            <w:tcW w:w="4961" w:type="dxa"/>
            <w:vAlign w:val="center"/>
          </w:tcPr>
          <w:p w14:paraId="20CA5C67" w14:textId="77777777" w:rsidR="00581C1F" w:rsidRPr="00581C1F" w:rsidRDefault="00581C1F" w:rsidP="00EC64ED">
            <w:pPr>
              <w:rPr>
                <w:rFonts w:ascii="Roboto" w:hAnsi="Roboto" w:cs="Times New Roman"/>
              </w:rPr>
            </w:pPr>
          </w:p>
        </w:tc>
        <w:tc>
          <w:tcPr>
            <w:tcW w:w="3828" w:type="dxa"/>
            <w:vAlign w:val="center"/>
          </w:tcPr>
          <w:p w14:paraId="0E47AE71"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Les principales fêtes sont prises en compte au titre du calendrier des fêtes légales (voir 14-7)</w:t>
            </w:r>
          </w:p>
        </w:tc>
      </w:tr>
      <w:tr w:rsidR="00581C1F" w:rsidRPr="00581C1F" w14:paraId="159644D3" w14:textId="77777777" w:rsidTr="00A97FC0">
        <w:tblPrEx>
          <w:tblCellMar>
            <w:top w:w="0" w:type="dxa"/>
            <w:bottom w:w="0" w:type="dxa"/>
          </w:tblCellMar>
        </w:tblPrEx>
        <w:trPr>
          <w:cantSplit/>
          <w:trHeight w:val="907"/>
        </w:trPr>
        <w:tc>
          <w:tcPr>
            <w:tcW w:w="2060" w:type="dxa"/>
            <w:vMerge/>
            <w:vAlign w:val="center"/>
          </w:tcPr>
          <w:p w14:paraId="51E32FCB" w14:textId="77777777" w:rsidR="00581C1F" w:rsidRPr="00581C1F" w:rsidRDefault="00581C1F" w:rsidP="00EC64ED">
            <w:pPr>
              <w:jc w:val="both"/>
              <w:rPr>
                <w:rFonts w:ascii="Roboto" w:hAnsi="Roboto" w:cs="Times New Roman"/>
              </w:rPr>
            </w:pPr>
          </w:p>
        </w:tc>
        <w:tc>
          <w:tcPr>
            <w:tcW w:w="3827" w:type="dxa"/>
            <w:vAlign w:val="center"/>
          </w:tcPr>
          <w:p w14:paraId="13AD51B2" w14:textId="77777777" w:rsidR="00581C1F" w:rsidRPr="00581C1F" w:rsidRDefault="00581C1F" w:rsidP="00EC64ED">
            <w:pPr>
              <w:rPr>
                <w:rFonts w:ascii="Roboto" w:hAnsi="Roboto" w:cs="Times New Roman"/>
                <w:u w:val="single"/>
              </w:rPr>
            </w:pPr>
            <w:r w:rsidRPr="00581C1F">
              <w:rPr>
                <w:rFonts w:ascii="Roboto" w:hAnsi="Roboto" w:cs="Times New Roman"/>
                <w:u w:val="single"/>
              </w:rPr>
              <w:t>Communauté arménienne</w:t>
            </w:r>
          </w:p>
          <w:p w14:paraId="7B23D00F" w14:textId="77777777" w:rsidR="00581C1F" w:rsidRPr="00581C1F" w:rsidRDefault="00581C1F" w:rsidP="00EC64ED">
            <w:pPr>
              <w:rPr>
                <w:rFonts w:ascii="Roboto" w:hAnsi="Roboto" w:cs="Times New Roman"/>
                <w:u w:val="single"/>
              </w:rPr>
            </w:pPr>
          </w:p>
          <w:p w14:paraId="27F1CAB5" w14:textId="77777777" w:rsidR="00581C1F" w:rsidRPr="00581C1F" w:rsidRDefault="00581C1F" w:rsidP="00EC64ED">
            <w:pPr>
              <w:rPr>
                <w:rFonts w:ascii="Roboto" w:hAnsi="Roboto" w:cs="Times New Roman"/>
              </w:rPr>
            </w:pPr>
            <w:r w:rsidRPr="00581C1F">
              <w:rPr>
                <w:rFonts w:ascii="Roboto" w:hAnsi="Roboto" w:cs="Times New Roman"/>
              </w:rPr>
              <w:t>- Fête de la nativité</w:t>
            </w:r>
          </w:p>
          <w:p w14:paraId="01FA53F4" w14:textId="77777777" w:rsidR="00581C1F" w:rsidRPr="00581C1F" w:rsidRDefault="00581C1F" w:rsidP="00EC64ED">
            <w:pPr>
              <w:ind w:left="142" w:hanging="142"/>
              <w:rPr>
                <w:rFonts w:ascii="Roboto" w:hAnsi="Roboto" w:cs="Times New Roman"/>
              </w:rPr>
            </w:pPr>
            <w:r w:rsidRPr="00581C1F">
              <w:rPr>
                <w:rFonts w:ascii="Roboto" w:hAnsi="Roboto" w:cs="Times New Roman"/>
              </w:rPr>
              <w:t>- Fête des Saints Vartanants</w:t>
            </w:r>
          </w:p>
          <w:p w14:paraId="7B737514" w14:textId="77777777" w:rsidR="00581C1F" w:rsidRPr="00581C1F" w:rsidRDefault="00581C1F" w:rsidP="00EC64ED">
            <w:pPr>
              <w:ind w:left="142" w:hanging="142"/>
              <w:rPr>
                <w:rFonts w:ascii="Roboto" w:hAnsi="Roboto" w:cs="Times New Roman"/>
              </w:rPr>
            </w:pPr>
            <w:r w:rsidRPr="00581C1F">
              <w:rPr>
                <w:rFonts w:ascii="Roboto" w:hAnsi="Roboto" w:cs="Times New Roman"/>
              </w:rPr>
              <w:t>- Commémoration du 24 avril</w:t>
            </w:r>
          </w:p>
          <w:p w14:paraId="175F7E60" w14:textId="77777777" w:rsidR="00581C1F" w:rsidRPr="00581C1F" w:rsidRDefault="00581C1F" w:rsidP="00EC64ED">
            <w:pPr>
              <w:ind w:left="142" w:hanging="142"/>
              <w:rPr>
                <w:rFonts w:ascii="Roboto" w:hAnsi="Roboto" w:cs="Times New Roman"/>
              </w:rPr>
            </w:pPr>
          </w:p>
        </w:tc>
        <w:tc>
          <w:tcPr>
            <w:tcW w:w="4961" w:type="dxa"/>
            <w:vAlign w:val="center"/>
          </w:tcPr>
          <w:p w14:paraId="457FE7E4" w14:textId="77777777" w:rsidR="00581C1F" w:rsidRPr="00581C1F" w:rsidRDefault="00581C1F" w:rsidP="00EC64ED">
            <w:pPr>
              <w:rPr>
                <w:rFonts w:ascii="Roboto" w:hAnsi="Roboto" w:cs="Times New Roman"/>
              </w:rPr>
            </w:pPr>
            <w:r w:rsidRPr="00581C1F">
              <w:rPr>
                <w:rFonts w:ascii="Roboto" w:hAnsi="Roboto" w:cs="Times New Roman"/>
              </w:rPr>
              <w:t>Le jour de la fête ou de l'événement</w:t>
            </w:r>
          </w:p>
        </w:tc>
        <w:tc>
          <w:tcPr>
            <w:tcW w:w="3828" w:type="dxa"/>
            <w:vMerge w:val="restart"/>
            <w:vAlign w:val="center"/>
          </w:tcPr>
          <w:p w14:paraId="56EFE673" w14:textId="77777777" w:rsidR="00581C1F" w:rsidRPr="00581C1F" w:rsidRDefault="00581C1F" w:rsidP="00EC64ED">
            <w:pPr>
              <w:jc w:val="both"/>
              <w:rPr>
                <w:rFonts w:ascii="Roboto" w:hAnsi="Roboto" w:cs="Times New Roman"/>
                <w:sz w:val="18"/>
                <w:szCs w:val="18"/>
              </w:rPr>
            </w:pPr>
            <w:r w:rsidRPr="00581C1F">
              <w:rPr>
                <w:rFonts w:ascii="Roboto" w:hAnsi="Roboto" w:cs="Times New Roman"/>
                <w:sz w:val="18"/>
                <w:szCs w:val="18"/>
              </w:rPr>
              <w:t>Autorisations susceptibles d'être accordées sous réserve des nécessités de service.</w:t>
            </w:r>
          </w:p>
          <w:p w14:paraId="4C68B4B3" w14:textId="77777777" w:rsidR="00581C1F" w:rsidRPr="00581C1F" w:rsidRDefault="00581C1F" w:rsidP="00EC64ED">
            <w:pPr>
              <w:jc w:val="both"/>
              <w:rPr>
                <w:rFonts w:ascii="Roboto" w:hAnsi="Roboto" w:cs="Times New Roman"/>
                <w:sz w:val="18"/>
                <w:szCs w:val="18"/>
              </w:rPr>
            </w:pPr>
          </w:p>
          <w:p w14:paraId="67E91895" w14:textId="77777777" w:rsidR="00581C1F" w:rsidRPr="00581C1F" w:rsidRDefault="00581C1F" w:rsidP="00EC64ED">
            <w:pPr>
              <w:jc w:val="both"/>
              <w:rPr>
                <w:rFonts w:ascii="Roboto" w:hAnsi="Roboto" w:cs="Times New Roman"/>
                <w:i/>
                <w:iCs/>
                <w:color w:val="4472C4"/>
                <w:sz w:val="18"/>
                <w:szCs w:val="18"/>
              </w:rPr>
            </w:pPr>
            <w:r w:rsidRPr="00581C1F">
              <w:rPr>
                <w:rFonts w:ascii="Roboto" w:hAnsi="Roboto" w:cs="Times New Roman"/>
                <w:i/>
                <w:iCs/>
                <w:color w:val="4472C4"/>
                <w:sz w:val="18"/>
                <w:szCs w:val="18"/>
              </w:rPr>
              <w:t>Il est recommandé d’étudier au cas par cas chaque demande d’autorisation d’absence pour fête religieuse et de ne pas opposer de refus systématique.</w:t>
            </w:r>
          </w:p>
          <w:p w14:paraId="7460F8FF" w14:textId="77777777" w:rsidR="00581C1F" w:rsidRPr="00581C1F" w:rsidRDefault="00581C1F" w:rsidP="00EC64ED">
            <w:pPr>
              <w:jc w:val="both"/>
              <w:rPr>
                <w:rFonts w:ascii="Roboto" w:hAnsi="Roboto" w:cs="Times New Roman"/>
                <w:sz w:val="18"/>
                <w:szCs w:val="18"/>
              </w:rPr>
            </w:pPr>
          </w:p>
          <w:p w14:paraId="473D4BEB" w14:textId="77777777" w:rsidR="00581C1F" w:rsidRPr="00581C1F" w:rsidRDefault="00581C1F" w:rsidP="00EC64ED">
            <w:pPr>
              <w:jc w:val="both"/>
              <w:rPr>
                <w:rFonts w:ascii="Roboto" w:hAnsi="Roboto" w:cs="Times New Roman"/>
                <w:sz w:val="18"/>
                <w:szCs w:val="18"/>
              </w:rPr>
            </w:pPr>
          </w:p>
        </w:tc>
      </w:tr>
      <w:tr w:rsidR="00581C1F" w:rsidRPr="00581C1F" w14:paraId="698E98FD" w14:textId="77777777" w:rsidTr="00A97FC0">
        <w:tblPrEx>
          <w:tblCellMar>
            <w:top w:w="0" w:type="dxa"/>
            <w:bottom w:w="0" w:type="dxa"/>
          </w:tblCellMar>
        </w:tblPrEx>
        <w:trPr>
          <w:cantSplit/>
          <w:trHeight w:val="737"/>
        </w:trPr>
        <w:tc>
          <w:tcPr>
            <w:tcW w:w="2060" w:type="dxa"/>
            <w:vMerge/>
          </w:tcPr>
          <w:p w14:paraId="40DB0CF2" w14:textId="77777777" w:rsidR="00581C1F" w:rsidRPr="00581C1F" w:rsidRDefault="00581C1F" w:rsidP="00EC64ED">
            <w:pPr>
              <w:rPr>
                <w:rFonts w:ascii="Roboto" w:hAnsi="Roboto" w:cs="Times New Roman"/>
              </w:rPr>
            </w:pPr>
          </w:p>
        </w:tc>
        <w:tc>
          <w:tcPr>
            <w:tcW w:w="3827" w:type="dxa"/>
            <w:vAlign w:val="center"/>
          </w:tcPr>
          <w:p w14:paraId="2E8C85E5" w14:textId="77777777" w:rsidR="00581C1F" w:rsidRPr="00581C1F" w:rsidRDefault="00581C1F" w:rsidP="00EC64ED">
            <w:pPr>
              <w:rPr>
                <w:rFonts w:ascii="Roboto" w:hAnsi="Roboto" w:cs="Times New Roman"/>
                <w:u w:val="single"/>
              </w:rPr>
            </w:pPr>
            <w:r w:rsidRPr="00581C1F">
              <w:rPr>
                <w:rFonts w:ascii="Roboto" w:hAnsi="Roboto" w:cs="Times New Roman"/>
                <w:u w:val="single"/>
              </w:rPr>
              <w:t>Confession israélite</w:t>
            </w:r>
          </w:p>
          <w:p w14:paraId="5FF95DD5" w14:textId="77777777" w:rsidR="00581C1F" w:rsidRPr="00581C1F" w:rsidRDefault="00581C1F" w:rsidP="00EC64ED">
            <w:pPr>
              <w:rPr>
                <w:rFonts w:ascii="Roboto" w:hAnsi="Roboto" w:cs="Times New Roman"/>
                <w:u w:val="single"/>
              </w:rPr>
            </w:pPr>
          </w:p>
          <w:p w14:paraId="7C91A4B1" w14:textId="77777777" w:rsidR="00581C1F" w:rsidRPr="00581C1F" w:rsidRDefault="00581C1F" w:rsidP="00EC64ED">
            <w:pPr>
              <w:rPr>
                <w:rFonts w:ascii="Roboto" w:hAnsi="Roboto" w:cs="Times New Roman"/>
              </w:rPr>
            </w:pPr>
            <w:r w:rsidRPr="00581C1F">
              <w:rPr>
                <w:rFonts w:ascii="Roboto" w:hAnsi="Roboto" w:cs="Times New Roman"/>
              </w:rPr>
              <w:t>- Chavouot</w:t>
            </w:r>
          </w:p>
          <w:p w14:paraId="7A682537" w14:textId="77777777" w:rsidR="00581C1F" w:rsidRPr="00581C1F" w:rsidRDefault="00581C1F" w:rsidP="00EC64ED">
            <w:pPr>
              <w:rPr>
                <w:rFonts w:ascii="Roboto" w:hAnsi="Roboto" w:cs="Times New Roman"/>
              </w:rPr>
            </w:pPr>
            <w:r w:rsidRPr="00581C1F">
              <w:rPr>
                <w:rFonts w:ascii="Roboto" w:hAnsi="Roboto" w:cs="Times New Roman"/>
              </w:rPr>
              <w:t>- Roch Hachanah</w:t>
            </w:r>
          </w:p>
          <w:p w14:paraId="0868A632" w14:textId="77777777" w:rsidR="00581C1F" w:rsidRPr="00581C1F" w:rsidRDefault="00581C1F" w:rsidP="00EC64ED">
            <w:pPr>
              <w:rPr>
                <w:rFonts w:ascii="Roboto" w:hAnsi="Roboto" w:cs="Times New Roman"/>
              </w:rPr>
            </w:pPr>
            <w:r w:rsidRPr="00581C1F">
              <w:rPr>
                <w:rFonts w:ascii="Roboto" w:hAnsi="Roboto" w:cs="Times New Roman"/>
              </w:rPr>
              <w:t>- Yom Kippour</w:t>
            </w:r>
          </w:p>
          <w:p w14:paraId="31BC7F57" w14:textId="77777777" w:rsidR="00581C1F" w:rsidRPr="00581C1F" w:rsidRDefault="00581C1F" w:rsidP="00EC64ED">
            <w:pPr>
              <w:rPr>
                <w:rFonts w:ascii="Roboto" w:hAnsi="Roboto" w:cs="Times New Roman"/>
              </w:rPr>
            </w:pPr>
          </w:p>
        </w:tc>
        <w:tc>
          <w:tcPr>
            <w:tcW w:w="4961" w:type="dxa"/>
            <w:vAlign w:val="center"/>
          </w:tcPr>
          <w:p w14:paraId="276E08C5" w14:textId="77777777" w:rsidR="00581C1F" w:rsidRPr="00581C1F" w:rsidRDefault="00581C1F" w:rsidP="00EC64ED">
            <w:pPr>
              <w:rPr>
                <w:rFonts w:ascii="Roboto" w:hAnsi="Roboto" w:cs="Times New Roman"/>
              </w:rPr>
            </w:pPr>
            <w:r w:rsidRPr="00581C1F">
              <w:rPr>
                <w:rFonts w:ascii="Roboto" w:hAnsi="Roboto" w:cs="Times New Roman"/>
              </w:rPr>
              <w:t>Le jour de la fête ou de l'événement</w:t>
            </w:r>
          </w:p>
        </w:tc>
        <w:tc>
          <w:tcPr>
            <w:tcW w:w="3828" w:type="dxa"/>
            <w:vMerge/>
          </w:tcPr>
          <w:p w14:paraId="43533114" w14:textId="77777777" w:rsidR="00581C1F" w:rsidRPr="00581C1F" w:rsidRDefault="00581C1F" w:rsidP="00EC64ED">
            <w:pPr>
              <w:rPr>
                <w:rFonts w:ascii="Roboto" w:hAnsi="Roboto" w:cs="Times New Roman"/>
              </w:rPr>
            </w:pPr>
          </w:p>
        </w:tc>
      </w:tr>
      <w:tr w:rsidR="00581C1F" w:rsidRPr="00581C1F" w14:paraId="30BF34D6" w14:textId="77777777" w:rsidTr="00A97FC0">
        <w:tblPrEx>
          <w:tblCellMar>
            <w:top w:w="0" w:type="dxa"/>
            <w:bottom w:w="0" w:type="dxa"/>
          </w:tblCellMar>
        </w:tblPrEx>
        <w:trPr>
          <w:cantSplit/>
          <w:trHeight w:val="907"/>
        </w:trPr>
        <w:tc>
          <w:tcPr>
            <w:tcW w:w="2060" w:type="dxa"/>
            <w:vMerge/>
          </w:tcPr>
          <w:p w14:paraId="1E90221D" w14:textId="77777777" w:rsidR="00581C1F" w:rsidRPr="00581C1F" w:rsidRDefault="00581C1F" w:rsidP="00EC64ED">
            <w:pPr>
              <w:rPr>
                <w:rFonts w:ascii="Roboto" w:hAnsi="Roboto" w:cs="Times New Roman"/>
              </w:rPr>
            </w:pPr>
          </w:p>
        </w:tc>
        <w:tc>
          <w:tcPr>
            <w:tcW w:w="3827" w:type="dxa"/>
            <w:vAlign w:val="center"/>
          </w:tcPr>
          <w:p w14:paraId="1A798436" w14:textId="77777777" w:rsidR="00581C1F" w:rsidRPr="00581C1F" w:rsidRDefault="00581C1F" w:rsidP="00EC64ED">
            <w:pPr>
              <w:rPr>
                <w:rFonts w:ascii="Roboto" w:hAnsi="Roboto" w:cs="Times New Roman"/>
                <w:u w:val="single"/>
                <w:lang w:val="en-US"/>
              </w:rPr>
            </w:pPr>
            <w:r w:rsidRPr="00581C1F">
              <w:rPr>
                <w:rFonts w:ascii="Roboto" w:hAnsi="Roboto" w:cs="Times New Roman"/>
                <w:u w:val="single"/>
                <w:lang w:val="en-US"/>
              </w:rPr>
              <w:t>Confession musulmane</w:t>
            </w:r>
          </w:p>
          <w:p w14:paraId="42D1BEA5" w14:textId="77777777" w:rsidR="00581C1F" w:rsidRPr="00581C1F" w:rsidRDefault="00581C1F" w:rsidP="00EC64ED">
            <w:pPr>
              <w:rPr>
                <w:rFonts w:ascii="Roboto" w:hAnsi="Roboto" w:cs="Times New Roman"/>
                <w:u w:val="single"/>
                <w:lang w:val="en-US"/>
              </w:rPr>
            </w:pPr>
          </w:p>
          <w:p w14:paraId="038B8E2C" w14:textId="77777777" w:rsidR="00581C1F" w:rsidRPr="00581C1F" w:rsidRDefault="00581C1F" w:rsidP="00EC64ED">
            <w:pPr>
              <w:rPr>
                <w:rFonts w:ascii="Roboto" w:hAnsi="Roboto" w:cs="Times New Roman"/>
                <w:lang w:val="en-US"/>
              </w:rPr>
            </w:pPr>
            <w:r w:rsidRPr="00581C1F">
              <w:rPr>
                <w:rFonts w:ascii="Roboto" w:hAnsi="Roboto" w:cs="Times New Roman"/>
                <w:lang w:val="en-US"/>
              </w:rPr>
              <w:t>- Aid el Fitr</w:t>
            </w:r>
          </w:p>
          <w:p w14:paraId="1BD9D360" w14:textId="77777777" w:rsidR="00581C1F" w:rsidRPr="00581C1F" w:rsidRDefault="00581C1F" w:rsidP="00EC64ED">
            <w:pPr>
              <w:rPr>
                <w:rFonts w:ascii="Roboto" w:hAnsi="Roboto" w:cs="Times New Roman"/>
                <w:lang w:val="en-US"/>
              </w:rPr>
            </w:pPr>
            <w:r w:rsidRPr="00581C1F">
              <w:rPr>
                <w:rFonts w:ascii="Roboto" w:hAnsi="Roboto" w:cs="Times New Roman"/>
                <w:lang w:val="en-US"/>
              </w:rPr>
              <w:t>- Aid el Adha</w:t>
            </w:r>
          </w:p>
          <w:p w14:paraId="0E8ED5DB" w14:textId="77777777" w:rsidR="00581C1F" w:rsidRPr="00581C1F" w:rsidRDefault="00581C1F" w:rsidP="00EC64ED">
            <w:pPr>
              <w:rPr>
                <w:rFonts w:ascii="Roboto" w:hAnsi="Roboto" w:cs="Times New Roman"/>
                <w:lang w:val="en-US"/>
              </w:rPr>
            </w:pPr>
            <w:r w:rsidRPr="00581C1F">
              <w:rPr>
                <w:rFonts w:ascii="Roboto" w:hAnsi="Roboto" w:cs="Times New Roman"/>
                <w:lang w:val="en-US"/>
              </w:rPr>
              <w:t>- Al Mawlid Al-nabawi</w:t>
            </w:r>
          </w:p>
          <w:p w14:paraId="18AEED15" w14:textId="77777777" w:rsidR="00581C1F" w:rsidRPr="00581C1F" w:rsidRDefault="00581C1F" w:rsidP="00EC64ED">
            <w:pPr>
              <w:rPr>
                <w:rFonts w:ascii="Roboto" w:hAnsi="Roboto" w:cs="Times New Roman"/>
                <w:lang w:val="en-US"/>
              </w:rPr>
            </w:pPr>
          </w:p>
        </w:tc>
        <w:tc>
          <w:tcPr>
            <w:tcW w:w="4961" w:type="dxa"/>
            <w:vAlign w:val="center"/>
          </w:tcPr>
          <w:p w14:paraId="09C9ECCA" w14:textId="77777777" w:rsidR="00581C1F" w:rsidRPr="00581C1F" w:rsidRDefault="00581C1F" w:rsidP="00EC64ED">
            <w:pPr>
              <w:jc w:val="both"/>
              <w:rPr>
                <w:rFonts w:ascii="Roboto" w:hAnsi="Roboto" w:cs="Times New Roman"/>
              </w:rPr>
            </w:pPr>
            <w:r w:rsidRPr="00581C1F">
              <w:rPr>
                <w:rFonts w:ascii="Roboto" w:hAnsi="Roboto" w:cs="Times New Roman"/>
              </w:rPr>
              <w:t>Les dates de ces fêtes étant fixées à un jour près, les autorisations d’absence pourront être accordées, sur demande de l’agent, avec un décalage en plus ou en moins. Ces fêtes commencent la veille au soir.</w:t>
            </w:r>
          </w:p>
        </w:tc>
        <w:tc>
          <w:tcPr>
            <w:tcW w:w="3828" w:type="dxa"/>
            <w:vMerge/>
          </w:tcPr>
          <w:p w14:paraId="228DB0AA" w14:textId="77777777" w:rsidR="00581C1F" w:rsidRPr="00581C1F" w:rsidRDefault="00581C1F" w:rsidP="00EC64ED">
            <w:pPr>
              <w:rPr>
                <w:rFonts w:ascii="Roboto" w:hAnsi="Roboto" w:cs="Times New Roman"/>
              </w:rPr>
            </w:pPr>
          </w:p>
        </w:tc>
      </w:tr>
      <w:tr w:rsidR="00581C1F" w:rsidRPr="00581C1F" w14:paraId="3F94C162" w14:textId="77777777" w:rsidTr="00A97FC0">
        <w:tblPrEx>
          <w:tblCellMar>
            <w:top w:w="0" w:type="dxa"/>
            <w:bottom w:w="0" w:type="dxa"/>
          </w:tblCellMar>
        </w:tblPrEx>
        <w:trPr>
          <w:cantSplit/>
          <w:trHeight w:val="907"/>
        </w:trPr>
        <w:tc>
          <w:tcPr>
            <w:tcW w:w="2060" w:type="dxa"/>
            <w:vMerge/>
          </w:tcPr>
          <w:p w14:paraId="325ACFBB" w14:textId="77777777" w:rsidR="00581C1F" w:rsidRPr="00581C1F" w:rsidRDefault="00581C1F" w:rsidP="00EC64ED">
            <w:pPr>
              <w:rPr>
                <w:rFonts w:ascii="Roboto" w:hAnsi="Roboto" w:cs="Times New Roman"/>
              </w:rPr>
            </w:pPr>
          </w:p>
        </w:tc>
        <w:tc>
          <w:tcPr>
            <w:tcW w:w="3827" w:type="dxa"/>
            <w:vAlign w:val="center"/>
          </w:tcPr>
          <w:p w14:paraId="60E0188A" w14:textId="77777777" w:rsidR="00581C1F" w:rsidRPr="00581C1F" w:rsidRDefault="00581C1F" w:rsidP="00EC64ED">
            <w:pPr>
              <w:rPr>
                <w:rFonts w:ascii="Roboto" w:hAnsi="Roboto" w:cs="Times New Roman"/>
                <w:u w:val="single"/>
              </w:rPr>
            </w:pPr>
            <w:r w:rsidRPr="00581C1F">
              <w:rPr>
                <w:rFonts w:ascii="Roboto" w:hAnsi="Roboto" w:cs="Times New Roman"/>
                <w:u w:val="single"/>
              </w:rPr>
              <w:t>Fêtes orthodoxes</w:t>
            </w:r>
          </w:p>
          <w:p w14:paraId="101A5DA6" w14:textId="77777777" w:rsidR="00581C1F" w:rsidRPr="00581C1F" w:rsidRDefault="00581C1F" w:rsidP="00EC64ED">
            <w:pPr>
              <w:rPr>
                <w:rFonts w:ascii="Roboto" w:hAnsi="Roboto" w:cs="Times New Roman"/>
                <w:u w:val="single"/>
              </w:rPr>
            </w:pPr>
          </w:p>
          <w:p w14:paraId="5E8751EA" w14:textId="77777777" w:rsidR="00581C1F" w:rsidRPr="00581C1F" w:rsidRDefault="00581C1F" w:rsidP="00EC64ED">
            <w:pPr>
              <w:rPr>
                <w:rFonts w:ascii="Roboto" w:hAnsi="Roboto" w:cs="Times New Roman"/>
              </w:rPr>
            </w:pPr>
            <w:r w:rsidRPr="00581C1F">
              <w:rPr>
                <w:rFonts w:ascii="Roboto" w:hAnsi="Roboto" w:cs="Times New Roman"/>
              </w:rPr>
              <w:t>- Théophanie</w:t>
            </w:r>
          </w:p>
          <w:p w14:paraId="085E6916" w14:textId="77777777" w:rsidR="00581C1F" w:rsidRPr="00581C1F" w:rsidRDefault="00581C1F" w:rsidP="00EC64ED">
            <w:pPr>
              <w:rPr>
                <w:rFonts w:ascii="Roboto" w:hAnsi="Roboto" w:cs="Times New Roman"/>
              </w:rPr>
            </w:pPr>
            <w:r w:rsidRPr="00581C1F">
              <w:rPr>
                <w:rFonts w:ascii="Roboto" w:hAnsi="Roboto" w:cs="Times New Roman"/>
              </w:rPr>
              <w:t>- Grand Vendredi Saint</w:t>
            </w:r>
          </w:p>
          <w:p w14:paraId="28F213C3" w14:textId="77777777" w:rsidR="00581C1F" w:rsidRPr="00581C1F" w:rsidRDefault="00581C1F" w:rsidP="00EC64ED">
            <w:pPr>
              <w:rPr>
                <w:rFonts w:ascii="Roboto" w:hAnsi="Roboto" w:cs="Times New Roman"/>
              </w:rPr>
            </w:pPr>
            <w:r w:rsidRPr="00581C1F">
              <w:rPr>
                <w:rFonts w:ascii="Roboto" w:hAnsi="Roboto" w:cs="Times New Roman"/>
              </w:rPr>
              <w:t>- Ascension</w:t>
            </w:r>
          </w:p>
          <w:p w14:paraId="69ECDE1A" w14:textId="77777777" w:rsidR="00581C1F" w:rsidRPr="00581C1F" w:rsidRDefault="00581C1F" w:rsidP="00EC64ED">
            <w:pPr>
              <w:rPr>
                <w:rFonts w:ascii="Roboto" w:hAnsi="Roboto" w:cs="Times New Roman"/>
              </w:rPr>
            </w:pPr>
          </w:p>
        </w:tc>
        <w:tc>
          <w:tcPr>
            <w:tcW w:w="4961" w:type="dxa"/>
            <w:vAlign w:val="center"/>
          </w:tcPr>
          <w:p w14:paraId="3F11897A" w14:textId="77777777" w:rsidR="00581C1F" w:rsidRPr="00581C1F" w:rsidRDefault="00581C1F" w:rsidP="00EC64ED">
            <w:pPr>
              <w:rPr>
                <w:rFonts w:ascii="Roboto" w:hAnsi="Roboto" w:cs="Times New Roman"/>
              </w:rPr>
            </w:pPr>
            <w:r w:rsidRPr="00581C1F">
              <w:rPr>
                <w:rFonts w:ascii="Roboto" w:hAnsi="Roboto" w:cs="Times New Roman"/>
              </w:rPr>
              <w:t>Le jour de la fête ou de l'événement</w:t>
            </w:r>
          </w:p>
        </w:tc>
        <w:tc>
          <w:tcPr>
            <w:tcW w:w="3828" w:type="dxa"/>
            <w:vMerge/>
          </w:tcPr>
          <w:p w14:paraId="1ED3D4BB" w14:textId="77777777" w:rsidR="00581C1F" w:rsidRPr="00581C1F" w:rsidRDefault="00581C1F" w:rsidP="00EC64ED">
            <w:pPr>
              <w:rPr>
                <w:rFonts w:ascii="Roboto" w:hAnsi="Roboto" w:cs="Times New Roman"/>
              </w:rPr>
            </w:pPr>
          </w:p>
        </w:tc>
      </w:tr>
      <w:tr w:rsidR="00581C1F" w:rsidRPr="00581C1F" w14:paraId="2938E3A5" w14:textId="77777777" w:rsidTr="00A97FC0">
        <w:tblPrEx>
          <w:tblCellMar>
            <w:top w:w="0" w:type="dxa"/>
            <w:bottom w:w="0" w:type="dxa"/>
          </w:tblCellMar>
        </w:tblPrEx>
        <w:trPr>
          <w:cantSplit/>
          <w:trHeight w:val="454"/>
        </w:trPr>
        <w:tc>
          <w:tcPr>
            <w:tcW w:w="2060" w:type="dxa"/>
            <w:vMerge/>
          </w:tcPr>
          <w:p w14:paraId="48CB8FF6" w14:textId="77777777" w:rsidR="00581C1F" w:rsidRPr="00581C1F" w:rsidRDefault="00581C1F" w:rsidP="00EC64ED">
            <w:pPr>
              <w:rPr>
                <w:rFonts w:ascii="Roboto" w:hAnsi="Roboto" w:cs="Times New Roman"/>
              </w:rPr>
            </w:pPr>
          </w:p>
        </w:tc>
        <w:tc>
          <w:tcPr>
            <w:tcW w:w="3827" w:type="dxa"/>
            <w:vAlign w:val="center"/>
          </w:tcPr>
          <w:p w14:paraId="445EB585" w14:textId="77777777" w:rsidR="00581C1F" w:rsidRPr="00581C1F" w:rsidRDefault="00581C1F" w:rsidP="00EC64ED">
            <w:pPr>
              <w:rPr>
                <w:rFonts w:ascii="Roboto" w:hAnsi="Roboto" w:cs="Times New Roman"/>
                <w:u w:val="single"/>
              </w:rPr>
            </w:pPr>
            <w:r w:rsidRPr="00581C1F">
              <w:rPr>
                <w:rFonts w:ascii="Roboto" w:hAnsi="Roboto" w:cs="Times New Roman"/>
                <w:u w:val="single"/>
              </w:rPr>
              <w:t>Fête bouddhiste</w:t>
            </w:r>
          </w:p>
          <w:p w14:paraId="00669167" w14:textId="77777777" w:rsidR="00581C1F" w:rsidRPr="00581C1F" w:rsidRDefault="00581C1F" w:rsidP="00EC64ED">
            <w:pPr>
              <w:rPr>
                <w:rFonts w:ascii="Roboto" w:hAnsi="Roboto" w:cs="Times New Roman"/>
                <w:u w:val="single"/>
              </w:rPr>
            </w:pPr>
          </w:p>
          <w:p w14:paraId="79E4C6F9" w14:textId="77777777" w:rsidR="00581C1F" w:rsidRPr="00581C1F" w:rsidRDefault="00581C1F" w:rsidP="00EC64ED">
            <w:pPr>
              <w:rPr>
                <w:rFonts w:ascii="Roboto" w:hAnsi="Roboto" w:cs="Times New Roman"/>
              </w:rPr>
            </w:pPr>
            <w:r w:rsidRPr="00581C1F">
              <w:rPr>
                <w:rFonts w:ascii="Roboto" w:hAnsi="Roboto" w:cs="Times New Roman"/>
              </w:rPr>
              <w:t xml:space="preserve">- Fête du Vesak </w:t>
            </w:r>
          </w:p>
          <w:p w14:paraId="58B24541" w14:textId="77777777" w:rsidR="00581C1F" w:rsidRPr="00581C1F" w:rsidRDefault="00581C1F" w:rsidP="00EC64ED">
            <w:pPr>
              <w:rPr>
                <w:rFonts w:ascii="Roboto" w:hAnsi="Roboto" w:cs="Times New Roman"/>
              </w:rPr>
            </w:pPr>
          </w:p>
        </w:tc>
        <w:tc>
          <w:tcPr>
            <w:tcW w:w="4961" w:type="dxa"/>
            <w:vAlign w:val="center"/>
          </w:tcPr>
          <w:p w14:paraId="4A17AE26" w14:textId="77777777" w:rsidR="00581C1F" w:rsidRPr="00581C1F" w:rsidRDefault="00581C1F" w:rsidP="00EC64ED">
            <w:pPr>
              <w:rPr>
                <w:rFonts w:ascii="Roboto" w:hAnsi="Roboto" w:cs="Times New Roman"/>
              </w:rPr>
            </w:pPr>
            <w:r w:rsidRPr="00581C1F">
              <w:rPr>
                <w:rFonts w:ascii="Roboto" w:hAnsi="Roboto" w:cs="Times New Roman"/>
              </w:rPr>
              <w:t>Les dates de ces fêtes étant fixées à un jour près, les autorisations d’absence pourront être accordées, sur demande de l’agent, avec un décalage de plus ou moins un jour.</w:t>
            </w:r>
          </w:p>
        </w:tc>
        <w:tc>
          <w:tcPr>
            <w:tcW w:w="3828" w:type="dxa"/>
            <w:vMerge/>
          </w:tcPr>
          <w:p w14:paraId="0980B1FD" w14:textId="77777777" w:rsidR="00581C1F" w:rsidRPr="00581C1F" w:rsidRDefault="00581C1F" w:rsidP="00EC64ED">
            <w:pPr>
              <w:rPr>
                <w:rFonts w:ascii="Roboto" w:hAnsi="Roboto" w:cs="Times New Roman"/>
              </w:rPr>
            </w:pPr>
          </w:p>
        </w:tc>
      </w:tr>
    </w:tbl>
    <w:p w14:paraId="0681F548" w14:textId="77777777" w:rsidR="00581C1F" w:rsidRPr="00581C1F" w:rsidRDefault="00581C1F" w:rsidP="00581C1F">
      <w:pPr>
        <w:rPr>
          <w:rFonts w:ascii="Roboto" w:hAnsi="Roboto" w:cs="Times New Roman"/>
          <w:sz w:val="18"/>
          <w:szCs w:val="18"/>
        </w:rPr>
      </w:pPr>
    </w:p>
    <w:p w14:paraId="42AB7172" w14:textId="77777777" w:rsidR="00581C1F" w:rsidRPr="00581C1F" w:rsidRDefault="00581C1F" w:rsidP="00A97FC0">
      <w:pPr>
        <w:ind w:left="567"/>
        <w:rPr>
          <w:rFonts w:ascii="Roboto" w:hAnsi="Roboto" w:cs="Times New Roman"/>
          <w:sz w:val="18"/>
          <w:szCs w:val="18"/>
        </w:rPr>
      </w:pPr>
      <w:r w:rsidRPr="00581C1F">
        <w:rPr>
          <w:rFonts w:ascii="Roboto" w:hAnsi="Roboto" w:cs="Times New Roman"/>
          <w:sz w:val="18"/>
          <w:szCs w:val="18"/>
        </w:rPr>
        <w:t>(*) Circulaire de portée générale permettant d'accorder aux agents appartenant à d'autres communautés religieuses de telles autorisations d'absence</w:t>
      </w:r>
    </w:p>
    <w:p w14:paraId="462BF549" w14:textId="77777777" w:rsidR="00581C1F" w:rsidRPr="00581C1F" w:rsidRDefault="00581C1F" w:rsidP="00A97FC0">
      <w:pPr>
        <w:ind w:left="567"/>
        <w:rPr>
          <w:rFonts w:ascii="Roboto" w:hAnsi="Roboto" w:cs="Times New Roman"/>
          <w:sz w:val="14"/>
          <w:szCs w:val="14"/>
        </w:rPr>
      </w:pPr>
    </w:p>
    <w:p w14:paraId="1F6DC751" w14:textId="77777777" w:rsidR="00581C1F" w:rsidRPr="00581C1F" w:rsidRDefault="00581C1F" w:rsidP="00A97FC0">
      <w:pPr>
        <w:ind w:left="567"/>
        <w:rPr>
          <w:rFonts w:ascii="Roboto" w:hAnsi="Roboto" w:cs="Times New Roman"/>
          <w:sz w:val="14"/>
          <w:szCs w:val="14"/>
        </w:rPr>
      </w:pPr>
    </w:p>
    <w:p w14:paraId="51842114" w14:textId="77777777" w:rsidR="00581C1F" w:rsidRPr="00581C1F" w:rsidRDefault="00581C1F" w:rsidP="00A97FC0">
      <w:pPr>
        <w:ind w:left="567"/>
        <w:rPr>
          <w:rFonts w:ascii="Roboto" w:hAnsi="Roboto" w:cs="Times New Roman"/>
          <w:sz w:val="14"/>
          <w:szCs w:val="14"/>
        </w:rPr>
      </w:pPr>
    </w:p>
    <w:p w14:paraId="54F5CE03" w14:textId="77777777" w:rsidR="00581C1F" w:rsidRPr="00581C1F" w:rsidRDefault="00581C1F" w:rsidP="00A97FC0">
      <w:pPr>
        <w:ind w:left="567"/>
        <w:rPr>
          <w:rFonts w:ascii="Roboto" w:hAnsi="Roboto" w:cs="Times New Roman"/>
          <w:sz w:val="14"/>
          <w:szCs w:val="14"/>
        </w:rPr>
      </w:pPr>
    </w:p>
    <w:p w14:paraId="74ED2972" w14:textId="77777777" w:rsidR="00581C1F" w:rsidRPr="00581C1F" w:rsidRDefault="00581C1F" w:rsidP="00A97FC0">
      <w:pPr>
        <w:ind w:left="567"/>
        <w:rPr>
          <w:rFonts w:ascii="Roboto" w:hAnsi="Roboto" w:cs="Times New Roman"/>
          <w:sz w:val="14"/>
          <w:szCs w:val="14"/>
        </w:rPr>
      </w:pPr>
    </w:p>
    <w:p w14:paraId="495BEAE2" w14:textId="37EB3CF7" w:rsidR="00581C1F" w:rsidRPr="00581C1F" w:rsidRDefault="00A97FC0" w:rsidP="00A97FC0">
      <w:pPr>
        <w:ind w:left="567"/>
        <w:rPr>
          <w:rFonts w:ascii="Roboto" w:hAnsi="Roboto" w:cs="Times New Roman"/>
          <w:b/>
          <w:bCs/>
          <w:caps/>
        </w:rPr>
      </w:pPr>
      <w:r>
        <w:rPr>
          <w:rFonts w:ascii="Roboto" w:hAnsi="Roboto" w:cs="Times New Roman"/>
          <w:b/>
          <w:bCs/>
        </w:rPr>
        <w:t>VII</w:t>
      </w:r>
      <w:r w:rsidR="00581C1F" w:rsidRPr="00581C1F">
        <w:rPr>
          <w:rFonts w:ascii="Roboto" w:hAnsi="Roboto" w:cs="Times New Roman"/>
          <w:b/>
          <w:bCs/>
        </w:rPr>
        <w:t xml:space="preserve"> - </w:t>
      </w:r>
      <w:r w:rsidR="00581C1F" w:rsidRPr="00581C1F">
        <w:rPr>
          <w:rFonts w:ascii="Roboto" w:hAnsi="Roboto" w:cs="Times New Roman"/>
          <w:b/>
          <w:bCs/>
          <w:caps/>
        </w:rPr>
        <w:t>CALENDRIER DES Fêtes Légales</w:t>
      </w:r>
    </w:p>
    <w:p w14:paraId="664EAC4D" w14:textId="77777777" w:rsidR="00581C1F" w:rsidRPr="00581C1F" w:rsidRDefault="00581C1F" w:rsidP="00581C1F">
      <w:pPr>
        <w:rPr>
          <w:rFonts w:ascii="Roboto" w:hAnsi="Roboto" w:cs="Times New Roman"/>
        </w:rPr>
      </w:pPr>
    </w:p>
    <w:p w14:paraId="7334FBC2" w14:textId="77777777" w:rsidR="00581C1F" w:rsidRPr="00581C1F" w:rsidRDefault="00581C1F" w:rsidP="00581C1F">
      <w:pPr>
        <w:rPr>
          <w:rFonts w:ascii="Roboto" w:hAnsi="Roboto" w:cs="Times New Roman"/>
          <w:sz w:val="10"/>
          <w:szCs w:val="10"/>
        </w:rPr>
      </w:pPr>
    </w:p>
    <w:tbl>
      <w:tblPr>
        <w:tblW w:w="1467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60"/>
        <w:gridCol w:w="3827"/>
        <w:gridCol w:w="4961"/>
        <w:gridCol w:w="3828"/>
      </w:tblGrid>
      <w:tr w:rsidR="00581C1F" w:rsidRPr="00581C1F" w14:paraId="4957B4F2" w14:textId="77777777" w:rsidTr="00A97FC0">
        <w:tblPrEx>
          <w:tblCellMar>
            <w:top w:w="0" w:type="dxa"/>
            <w:bottom w:w="0" w:type="dxa"/>
          </w:tblCellMar>
        </w:tblPrEx>
        <w:trPr>
          <w:trHeight w:val="284"/>
        </w:trPr>
        <w:tc>
          <w:tcPr>
            <w:tcW w:w="2060" w:type="dxa"/>
            <w:shd w:val="clear" w:color="auto" w:fill="BFBFBF"/>
            <w:vAlign w:val="center"/>
          </w:tcPr>
          <w:p w14:paraId="52AB2FFF" w14:textId="77777777" w:rsidR="00581C1F" w:rsidRPr="00581C1F" w:rsidRDefault="00581C1F" w:rsidP="00EC64ED">
            <w:pPr>
              <w:jc w:val="center"/>
              <w:rPr>
                <w:rFonts w:ascii="Roboto" w:hAnsi="Roboto" w:cs="Times New Roman"/>
                <w:b/>
                <w:bCs/>
              </w:rPr>
            </w:pPr>
            <w:r w:rsidRPr="00581C1F">
              <w:rPr>
                <w:rFonts w:ascii="Roboto" w:hAnsi="Roboto" w:cs="Times New Roman"/>
                <w:b/>
                <w:bCs/>
              </w:rPr>
              <w:t>RÉFÉRENCES</w:t>
            </w:r>
          </w:p>
        </w:tc>
        <w:tc>
          <w:tcPr>
            <w:tcW w:w="3827" w:type="dxa"/>
            <w:shd w:val="clear" w:color="auto" w:fill="BFBFBF"/>
            <w:vAlign w:val="center"/>
          </w:tcPr>
          <w:p w14:paraId="0C5D207B" w14:textId="77777777" w:rsidR="00581C1F" w:rsidRPr="00581C1F" w:rsidRDefault="00581C1F" w:rsidP="00EC64ED">
            <w:pPr>
              <w:jc w:val="center"/>
              <w:rPr>
                <w:rFonts w:ascii="Roboto" w:hAnsi="Roboto" w:cs="Times New Roman"/>
                <w:b/>
                <w:bCs/>
              </w:rPr>
            </w:pPr>
            <w:r w:rsidRPr="00581C1F">
              <w:rPr>
                <w:rFonts w:ascii="Roboto" w:hAnsi="Roboto" w:cs="Times New Roman"/>
                <w:b/>
                <w:bCs/>
              </w:rPr>
              <w:t>OBJET</w:t>
            </w:r>
          </w:p>
        </w:tc>
        <w:tc>
          <w:tcPr>
            <w:tcW w:w="4961" w:type="dxa"/>
            <w:shd w:val="clear" w:color="auto" w:fill="BFBFBF"/>
            <w:vAlign w:val="center"/>
          </w:tcPr>
          <w:p w14:paraId="6BB3D62A" w14:textId="77777777" w:rsidR="00581C1F" w:rsidRPr="00581C1F" w:rsidRDefault="00581C1F" w:rsidP="00EC64ED">
            <w:pPr>
              <w:jc w:val="center"/>
              <w:rPr>
                <w:rFonts w:ascii="Roboto" w:hAnsi="Roboto" w:cs="Times New Roman"/>
                <w:b/>
                <w:bCs/>
              </w:rPr>
            </w:pPr>
            <w:r w:rsidRPr="00581C1F">
              <w:rPr>
                <w:rFonts w:ascii="Roboto" w:hAnsi="Roboto" w:cs="Times New Roman"/>
                <w:b/>
                <w:bCs/>
              </w:rPr>
              <w:t>DURÉE</w:t>
            </w:r>
          </w:p>
        </w:tc>
        <w:tc>
          <w:tcPr>
            <w:tcW w:w="3828" w:type="dxa"/>
            <w:shd w:val="clear" w:color="auto" w:fill="BFBFBF"/>
            <w:vAlign w:val="center"/>
          </w:tcPr>
          <w:p w14:paraId="6D2BEE09" w14:textId="77777777" w:rsidR="00581C1F" w:rsidRPr="00581C1F" w:rsidRDefault="00581C1F" w:rsidP="00EC64ED">
            <w:pPr>
              <w:jc w:val="center"/>
              <w:rPr>
                <w:rFonts w:ascii="Roboto" w:hAnsi="Roboto" w:cs="Times New Roman"/>
                <w:b/>
                <w:bCs/>
              </w:rPr>
            </w:pPr>
            <w:r w:rsidRPr="00581C1F">
              <w:rPr>
                <w:rFonts w:ascii="Roboto" w:hAnsi="Roboto" w:cs="Times New Roman"/>
                <w:b/>
                <w:bCs/>
              </w:rPr>
              <w:t>OBSERVATIONS</w:t>
            </w:r>
          </w:p>
        </w:tc>
      </w:tr>
      <w:tr w:rsidR="00581C1F" w:rsidRPr="00581C1F" w14:paraId="3EDD43B7" w14:textId="77777777" w:rsidTr="00A97FC0">
        <w:tblPrEx>
          <w:tblCellMar>
            <w:top w:w="0" w:type="dxa"/>
            <w:bottom w:w="0" w:type="dxa"/>
          </w:tblCellMar>
        </w:tblPrEx>
        <w:trPr>
          <w:trHeight w:val="2835"/>
        </w:trPr>
        <w:tc>
          <w:tcPr>
            <w:tcW w:w="2060" w:type="dxa"/>
            <w:vAlign w:val="center"/>
          </w:tcPr>
          <w:p w14:paraId="44C5947C" w14:textId="77777777" w:rsidR="00581C1F" w:rsidRPr="00581C1F" w:rsidRDefault="00581C1F" w:rsidP="00EC64ED">
            <w:pPr>
              <w:rPr>
                <w:rFonts w:ascii="Roboto" w:hAnsi="Roboto" w:cs="Times New Roman"/>
              </w:rPr>
            </w:pPr>
            <w:r w:rsidRPr="00581C1F">
              <w:rPr>
                <w:rFonts w:ascii="Roboto" w:hAnsi="Roboto" w:cs="Times New Roman"/>
              </w:rPr>
              <w:t>Circulaire FP n° 1452</w:t>
            </w:r>
          </w:p>
          <w:p w14:paraId="6ADE3A74" w14:textId="77777777" w:rsidR="00581C1F" w:rsidRPr="00581C1F" w:rsidRDefault="00581C1F" w:rsidP="00EC64ED">
            <w:pPr>
              <w:rPr>
                <w:rFonts w:ascii="Roboto" w:hAnsi="Roboto" w:cs="Times New Roman"/>
              </w:rPr>
            </w:pPr>
            <w:r w:rsidRPr="00581C1F">
              <w:rPr>
                <w:rFonts w:ascii="Roboto" w:hAnsi="Roboto" w:cs="Times New Roman"/>
              </w:rPr>
              <w:t>du 16 mars 1983</w:t>
            </w:r>
          </w:p>
          <w:p w14:paraId="6A755313" w14:textId="77777777" w:rsidR="00581C1F" w:rsidRPr="00581C1F" w:rsidRDefault="00581C1F" w:rsidP="00EC64ED">
            <w:pPr>
              <w:rPr>
                <w:rFonts w:ascii="Roboto" w:hAnsi="Roboto" w:cs="Times New Roman"/>
                <w:color w:val="FF0000"/>
              </w:rPr>
            </w:pPr>
            <w:r w:rsidRPr="00581C1F">
              <w:rPr>
                <w:rFonts w:ascii="Roboto" w:hAnsi="Roboto" w:cs="Times New Roman"/>
              </w:rPr>
              <w:t>Art. L3133-1 du code du travail</w:t>
            </w:r>
          </w:p>
        </w:tc>
        <w:tc>
          <w:tcPr>
            <w:tcW w:w="3827" w:type="dxa"/>
            <w:vAlign w:val="center"/>
          </w:tcPr>
          <w:p w14:paraId="3200DF23" w14:textId="77777777" w:rsidR="00581C1F" w:rsidRPr="00581C1F" w:rsidRDefault="00581C1F" w:rsidP="00EC64ED">
            <w:pPr>
              <w:rPr>
                <w:rFonts w:ascii="Roboto" w:hAnsi="Roboto" w:cs="Times New Roman"/>
                <w:u w:val="single"/>
              </w:rPr>
            </w:pPr>
            <w:r w:rsidRPr="00581C1F">
              <w:rPr>
                <w:rFonts w:ascii="Roboto" w:hAnsi="Roboto" w:cs="Times New Roman"/>
                <w:u w:val="single"/>
              </w:rPr>
              <w:t>Liste des fêtes légales</w:t>
            </w:r>
          </w:p>
          <w:p w14:paraId="667D1662" w14:textId="77777777" w:rsidR="00581C1F" w:rsidRPr="00581C1F" w:rsidRDefault="00581C1F" w:rsidP="00EC64ED">
            <w:pPr>
              <w:rPr>
                <w:rFonts w:ascii="Roboto" w:hAnsi="Roboto" w:cs="Times New Roman"/>
              </w:rPr>
            </w:pPr>
            <w:r w:rsidRPr="00581C1F">
              <w:rPr>
                <w:rFonts w:ascii="Roboto" w:hAnsi="Roboto" w:cs="Times New Roman"/>
              </w:rPr>
              <w:t>- Jour de l'An</w:t>
            </w:r>
          </w:p>
          <w:p w14:paraId="67D0912E" w14:textId="77777777" w:rsidR="00581C1F" w:rsidRPr="00581C1F" w:rsidRDefault="00581C1F" w:rsidP="00EC64ED">
            <w:pPr>
              <w:rPr>
                <w:rFonts w:ascii="Roboto" w:hAnsi="Roboto" w:cs="Times New Roman"/>
              </w:rPr>
            </w:pPr>
            <w:r w:rsidRPr="00581C1F">
              <w:rPr>
                <w:rFonts w:ascii="Roboto" w:hAnsi="Roboto" w:cs="Times New Roman"/>
              </w:rPr>
              <w:t>- Lundi de Pâques</w:t>
            </w:r>
          </w:p>
          <w:p w14:paraId="475E7AE9" w14:textId="77777777" w:rsidR="00581C1F" w:rsidRPr="00581C1F" w:rsidRDefault="00581C1F" w:rsidP="00EC64ED">
            <w:pPr>
              <w:rPr>
                <w:rFonts w:ascii="Roboto" w:hAnsi="Roboto" w:cs="Times New Roman"/>
              </w:rPr>
            </w:pPr>
            <w:r w:rsidRPr="00581C1F">
              <w:rPr>
                <w:rFonts w:ascii="Roboto" w:hAnsi="Roboto" w:cs="Times New Roman"/>
              </w:rPr>
              <w:t>- Fête du travail (1</w:t>
            </w:r>
            <w:r w:rsidRPr="00581C1F">
              <w:rPr>
                <w:rFonts w:ascii="Roboto" w:hAnsi="Roboto" w:cs="Times New Roman"/>
                <w:vertAlign w:val="superscript"/>
              </w:rPr>
              <w:t xml:space="preserve">er </w:t>
            </w:r>
            <w:r w:rsidRPr="00581C1F">
              <w:rPr>
                <w:rFonts w:ascii="Roboto" w:hAnsi="Roboto" w:cs="Times New Roman"/>
              </w:rPr>
              <w:t>mai)</w:t>
            </w:r>
          </w:p>
          <w:p w14:paraId="0E9E1763" w14:textId="77777777" w:rsidR="00581C1F" w:rsidRPr="00581C1F" w:rsidRDefault="00581C1F" w:rsidP="00EC64ED">
            <w:pPr>
              <w:rPr>
                <w:rFonts w:ascii="Roboto" w:hAnsi="Roboto" w:cs="Times New Roman"/>
              </w:rPr>
            </w:pPr>
            <w:r w:rsidRPr="00581C1F">
              <w:rPr>
                <w:rFonts w:ascii="Roboto" w:hAnsi="Roboto" w:cs="Times New Roman"/>
              </w:rPr>
              <w:t>- Victoire 1945 (8 mai)</w:t>
            </w:r>
          </w:p>
          <w:p w14:paraId="61F3E32A" w14:textId="77777777" w:rsidR="00581C1F" w:rsidRPr="00581C1F" w:rsidRDefault="00581C1F" w:rsidP="00EC64ED">
            <w:pPr>
              <w:rPr>
                <w:rFonts w:ascii="Roboto" w:hAnsi="Roboto" w:cs="Times New Roman"/>
              </w:rPr>
            </w:pPr>
            <w:r w:rsidRPr="00581C1F">
              <w:rPr>
                <w:rFonts w:ascii="Roboto" w:hAnsi="Roboto" w:cs="Times New Roman"/>
              </w:rPr>
              <w:t>- Ascension</w:t>
            </w:r>
          </w:p>
          <w:p w14:paraId="645EB6EB" w14:textId="77777777" w:rsidR="00581C1F" w:rsidRPr="00581C1F" w:rsidRDefault="00581C1F" w:rsidP="00EC64ED">
            <w:pPr>
              <w:rPr>
                <w:rFonts w:ascii="Roboto" w:hAnsi="Roboto" w:cs="Times New Roman"/>
              </w:rPr>
            </w:pPr>
            <w:r w:rsidRPr="00581C1F">
              <w:rPr>
                <w:rFonts w:ascii="Roboto" w:hAnsi="Roboto" w:cs="Times New Roman"/>
              </w:rPr>
              <w:t>- Lundi de Pentecôte*</w:t>
            </w:r>
          </w:p>
          <w:p w14:paraId="209C4E75" w14:textId="77777777" w:rsidR="00581C1F" w:rsidRPr="00581C1F" w:rsidRDefault="00581C1F" w:rsidP="00EC64ED">
            <w:pPr>
              <w:rPr>
                <w:rFonts w:ascii="Roboto" w:hAnsi="Roboto" w:cs="Times New Roman"/>
              </w:rPr>
            </w:pPr>
            <w:r w:rsidRPr="00581C1F">
              <w:rPr>
                <w:rFonts w:ascii="Roboto" w:hAnsi="Roboto" w:cs="Times New Roman"/>
              </w:rPr>
              <w:t>- Fête nationale (14 juillet)</w:t>
            </w:r>
          </w:p>
          <w:p w14:paraId="277AA65D" w14:textId="77777777" w:rsidR="00581C1F" w:rsidRPr="00581C1F" w:rsidRDefault="00581C1F" w:rsidP="00EC64ED">
            <w:pPr>
              <w:rPr>
                <w:rFonts w:ascii="Roboto" w:hAnsi="Roboto" w:cs="Times New Roman"/>
              </w:rPr>
            </w:pPr>
            <w:r w:rsidRPr="00581C1F">
              <w:rPr>
                <w:rFonts w:ascii="Roboto" w:hAnsi="Roboto" w:cs="Times New Roman"/>
              </w:rPr>
              <w:t>- Assomption (15 août)</w:t>
            </w:r>
          </w:p>
          <w:p w14:paraId="274CF8AE" w14:textId="77777777" w:rsidR="00581C1F" w:rsidRPr="00581C1F" w:rsidRDefault="00581C1F" w:rsidP="00EC64ED">
            <w:pPr>
              <w:rPr>
                <w:rFonts w:ascii="Roboto" w:hAnsi="Roboto" w:cs="Times New Roman"/>
              </w:rPr>
            </w:pPr>
            <w:r w:rsidRPr="00581C1F">
              <w:rPr>
                <w:rFonts w:ascii="Roboto" w:hAnsi="Roboto" w:cs="Times New Roman"/>
              </w:rPr>
              <w:t>- Toussaint (1</w:t>
            </w:r>
            <w:r w:rsidRPr="00581C1F">
              <w:rPr>
                <w:rFonts w:ascii="Roboto" w:hAnsi="Roboto" w:cs="Times New Roman"/>
                <w:vertAlign w:val="superscript"/>
              </w:rPr>
              <w:t>er</w:t>
            </w:r>
            <w:r w:rsidRPr="00581C1F">
              <w:rPr>
                <w:rFonts w:ascii="Roboto" w:hAnsi="Roboto" w:cs="Times New Roman"/>
              </w:rPr>
              <w:t xml:space="preserve"> novembre)</w:t>
            </w:r>
          </w:p>
          <w:p w14:paraId="4EECFC35" w14:textId="77777777" w:rsidR="00581C1F" w:rsidRPr="00581C1F" w:rsidRDefault="00581C1F" w:rsidP="00EC64ED">
            <w:pPr>
              <w:rPr>
                <w:rFonts w:ascii="Roboto" w:hAnsi="Roboto" w:cs="Times New Roman"/>
              </w:rPr>
            </w:pPr>
            <w:r w:rsidRPr="00581C1F">
              <w:rPr>
                <w:rFonts w:ascii="Roboto" w:hAnsi="Roboto" w:cs="Times New Roman"/>
              </w:rPr>
              <w:t>- Victoire 1918 (11 novembre)</w:t>
            </w:r>
          </w:p>
          <w:p w14:paraId="749464A7" w14:textId="77777777" w:rsidR="00581C1F" w:rsidRPr="00581C1F" w:rsidRDefault="00581C1F" w:rsidP="00EC64ED">
            <w:pPr>
              <w:rPr>
                <w:rFonts w:ascii="Roboto" w:hAnsi="Roboto" w:cs="Times New Roman"/>
              </w:rPr>
            </w:pPr>
            <w:r w:rsidRPr="00581C1F">
              <w:rPr>
                <w:rFonts w:ascii="Roboto" w:hAnsi="Roboto" w:cs="Times New Roman"/>
              </w:rPr>
              <w:t>- Noël</w:t>
            </w:r>
          </w:p>
        </w:tc>
        <w:tc>
          <w:tcPr>
            <w:tcW w:w="4961" w:type="dxa"/>
            <w:vAlign w:val="center"/>
          </w:tcPr>
          <w:p w14:paraId="7BE64DFB" w14:textId="77777777" w:rsidR="00581C1F" w:rsidRPr="00581C1F" w:rsidRDefault="00581C1F" w:rsidP="00EC64ED">
            <w:pPr>
              <w:rPr>
                <w:rFonts w:ascii="Roboto" w:hAnsi="Roboto" w:cs="Times New Roman"/>
              </w:rPr>
            </w:pPr>
            <w:r w:rsidRPr="00581C1F">
              <w:rPr>
                <w:rFonts w:ascii="Roboto" w:hAnsi="Roboto" w:cs="Times New Roman"/>
              </w:rPr>
              <w:t>Le jour de la fête légale</w:t>
            </w:r>
          </w:p>
        </w:tc>
        <w:tc>
          <w:tcPr>
            <w:tcW w:w="3828" w:type="dxa"/>
          </w:tcPr>
          <w:p w14:paraId="4D4A8501" w14:textId="77777777" w:rsidR="00581C1F" w:rsidRPr="00581C1F" w:rsidRDefault="00581C1F" w:rsidP="00EC64ED">
            <w:pPr>
              <w:rPr>
                <w:rFonts w:ascii="Roboto" w:hAnsi="Roboto" w:cs="Times New Roman"/>
              </w:rPr>
            </w:pPr>
          </w:p>
        </w:tc>
      </w:tr>
    </w:tbl>
    <w:p w14:paraId="497BA0D7" w14:textId="77777777" w:rsidR="00581C1F" w:rsidRPr="00581C1F" w:rsidRDefault="00581C1F" w:rsidP="00581C1F">
      <w:pPr>
        <w:rPr>
          <w:rFonts w:ascii="Roboto" w:hAnsi="Roboto" w:cs="Times New Roman"/>
          <w:b/>
          <w:bCs/>
          <w:caps/>
        </w:rPr>
      </w:pPr>
    </w:p>
    <w:p w14:paraId="26D63E62" w14:textId="77777777" w:rsidR="00581C1F" w:rsidRPr="00581C1F" w:rsidRDefault="00581C1F" w:rsidP="00A97FC0">
      <w:pPr>
        <w:ind w:left="567"/>
        <w:rPr>
          <w:rFonts w:ascii="Roboto" w:hAnsi="Roboto" w:cs="Times New Roman"/>
          <w:b/>
          <w:bCs/>
          <w:caps/>
        </w:rPr>
      </w:pPr>
      <w:r w:rsidRPr="00581C1F">
        <w:rPr>
          <w:rFonts w:ascii="Roboto" w:hAnsi="Roboto"/>
          <w:sz w:val="18"/>
          <w:szCs w:val="18"/>
        </w:rPr>
        <w:t xml:space="preserve">* </w:t>
      </w:r>
      <w:r w:rsidRPr="00581C1F">
        <w:rPr>
          <w:rFonts w:ascii="Roboto" w:hAnsi="Roboto" w:cs="Times New Roman"/>
          <w:sz w:val="18"/>
          <w:szCs w:val="18"/>
        </w:rPr>
        <w:t>En l’absence de délibération, jour férié travaillé au titre de la journée de solidarité pour l’autonomie des personnes âgées et des personnes handicapées (loi 2004-626 du 30.06.2004, voir aussi circulaire du CIG « Journée de solidarité et contribution solidarité-autonomie).</w:t>
      </w:r>
    </w:p>
    <w:p w14:paraId="4E985528" w14:textId="77777777" w:rsidR="0054417D" w:rsidRPr="00581C1F" w:rsidRDefault="0054417D">
      <w:pPr>
        <w:rPr>
          <w:rFonts w:ascii="Roboto" w:hAnsi="Roboto"/>
        </w:rPr>
      </w:pPr>
    </w:p>
    <w:p w14:paraId="3A530441" w14:textId="77777777" w:rsidR="0054417D" w:rsidRPr="00581C1F" w:rsidRDefault="0054417D">
      <w:pPr>
        <w:rPr>
          <w:rFonts w:ascii="Roboto" w:hAnsi="Roboto"/>
        </w:rPr>
      </w:pPr>
    </w:p>
    <w:p w14:paraId="1DD70995" w14:textId="77777777" w:rsidR="0054417D" w:rsidRPr="00581C1F" w:rsidRDefault="0054417D">
      <w:pPr>
        <w:rPr>
          <w:rFonts w:ascii="Roboto" w:hAnsi="Roboto"/>
        </w:rPr>
      </w:pPr>
    </w:p>
    <w:p w14:paraId="5D97560B" w14:textId="77777777" w:rsidR="0054417D" w:rsidRPr="00581C1F" w:rsidRDefault="0054417D">
      <w:pPr>
        <w:rPr>
          <w:rFonts w:ascii="Roboto" w:hAnsi="Roboto"/>
        </w:rPr>
      </w:pPr>
    </w:p>
    <w:sectPr w:rsidR="0054417D" w:rsidRPr="00581C1F" w:rsidSect="00581C1F">
      <w:pgSz w:w="16838" w:h="11906" w:orient="landscape"/>
      <w:pgMar w:top="720" w:right="720" w:bottom="720" w:left="28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3FE751" w14:textId="77777777" w:rsidR="00225B7D" w:rsidRDefault="00225B7D" w:rsidP="00E66A52">
      <w:r>
        <w:separator/>
      </w:r>
    </w:p>
  </w:endnote>
  <w:endnote w:type="continuationSeparator" w:id="0">
    <w:p w14:paraId="427B477A" w14:textId="77777777" w:rsidR="00225B7D" w:rsidRDefault="00225B7D"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2FBB9F" w14:textId="6C3B800D" w:rsidR="0054417D" w:rsidRDefault="006246E3">
    <w:pPr>
      <w:pStyle w:val="Pieddepage"/>
    </w:pPr>
    <w:r>
      <w:rPr>
        <w:noProof/>
        <w:lang w:eastAsia="fr-FR"/>
      </w:rPr>
      <w:drawing>
        <wp:anchor distT="0" distB="0" distL="114300" distR="114300" simplePos="0" relativeHeight="251659264" behindDoc="1" locked="0" layoutInCell="1" allowOverlap="1" wp14:anchorId="3457AB32" wp14:editId="03AF06DE">
          <wp:simplePos x="0" y="0"/>
          <wp:positionH relativeFrom="column">
            <wp:posOffset>3352800</wp:posOffset>
          </wp:positionH>
          <wp:positionV relativeFrom="page">
            <wp:posOffset>9629775</wp:posOffset>
          </wp:positionV>
          <wp:extent cx="661670" cy="647700"/>
          <wp:effectExtent l="0" t="0" r="5080" b="0"/>
          <wp:wrapNone/>
          <wp:docPr id="828158611" name="Image 828158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F4125D">
      <w:rPr>
        <w:noProof/>
        <w:lang w:eastAsia="fr-FR"/>
      </w:rPr>
      <w:drawing>
        <wp:anchor distT="0" distB="0" distL="114300" distR="114300" simplePos="0" relativeHeight="251660288" behindDoc="1" locked="0" layoutInCell="1" allowOverlap="1" wp14:anchorId="27C0CA8B" wp14:editId="7E4EA122">
          <wp:simplePos x="0" y="0"/>
          <wp:positionH relativeFrom="margin">
            <wp:align>right</wp:align>
          </wp:positionH>
          <wp:positionV relativeFrom="page">
            <wp:posOffset>9867900</wp:posOffset>
          </wp:positionV>
          <wp:extent cx="625475" cy="552450"/>
          <wp:effectExtent l="0" t="0" r="3175" b="0"/>
          <wp:wrapNone/>
          <wp:docPr id="1046923750" name="Image 104692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5C590142" wp14:editId="5D9239AF">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C590142"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4BED2BDE" w14:textId="77777777" w:rsidR="00BF6806" w:rsidRPr="00BF6806" w:rsidRDefault="00BF6806" w:rsidP="00BF6806">
                    <w:pPr>
                      <w:jc w:val="center"/>
                      <w:rPr>
                        <w:rFonts w:ascii="Roboto" w:hAnsi="Roboto"/>
                      </w:rPr>
                    </w:pPr>
                    <w:r w:rsidRPr="00BF6806">
                      <w:rPr>
                        <w:rFonts w:ascii="Roboto" w:hAnsi="Roboto"/>
                      </w:rPr>
                      <w:t>Pôle 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4DBBE051" wp14:editId="3B9952ED">
          <wp:simplePos x="0" y="0"/>
          <wp:positionH relativeFrom="column">
            <wp:posOffset>-219075</wp:posOffset>
          </wp:positionH>
          <wp:positionV relativeFrom="paragraph">
            <wp:posOffset>-318710</wp:posOffset>
          </wp:positionV>
          <wp:extent cx="1861960" cy="807085"/>
          <wp:effectExtent l="0" t="0" r="5080" b="0"/>
          <wp:wrapNone/>
          <wp:docPr id="1266228590" name="Image 1266228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B360AD">
      <w:rPr>
        <w:rFonts w:ascii="Roboto" w:hAnsi="Roboto" w:cs="Arial"/>
      </w:rPr>
      <w:t>Juin</w:t>
    </w:r>
    <w:r w:rsidR="0054417D" w:rsidRPr="00BF6806">
      <w:rPr>
        <w:rFonts w:ascii="Roboto" w:hAnsi="Roboto" w:cs="Arial"/>
      </w:rPr>
      <w:t xml:space="preserve"> 2024</w:t>
    </w:r>
    <w:r w:rsidR="00F4125D">
      <w:rPr>
        <w:rFonts w:ascii="Roboto" w:hAnsi="Roboto" w:cs="Arial"/>
      </w:rPr>
      <w:tab/>
    </w:r>
    <w:r w:rsidR="0054417D">
      <w:tab/>
    </w:r>
    <w:r w:rsidR="00F4125D">
      <w:t xml:space="preserve">           </w:t>
    </w:r>
    <w:r w:rsidR="0054417D">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924236">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507AC" w14:textId="77777777" w:rsidR="00225B7D" w:rsidRDefault="00225B7D" w:rsidP="00E66A52">
      <w:r>
        <w:separator/>
      </w:r>
    </w:p>
  </w:footnote>
  <w:footnote w:type="continuationSeparator" w:id="0">
    <w:p w14:paraId="7B17613A" w14:textId="77777777" w:rsidR="00225B7D" w:rsidRDefault="00225B7D"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BEC95" w14:textId="77777777" w:rsidR="00E66A52" w:rsidRDefault="00E66A52">
    <w:pPr>
      <w:pStyle w:val="En-tte"/>
    </w:pPr>
    <w:r>
      <w:rPr>
        <w:noProof/>
        <w:lang w:eastAsia="fr-FR"/>
      </w:rPr>
      <w:drawing>
        <wp:inline distT="0" distB="0" distL="0" distR="0" wp14:anchorId="1244C4C8" wp14:editId="733DDFD4">
          <wp:extent cx="7146324" cy="1323975"/>
          <wp:effectExtent l="0" t="0" r="0" b="0"/>
          <wp:docPr id="1288570827" name="Image 1288570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24196"/>
    <w:multiLevelType w:val="hybridMultilevel"/>
    <w:tmpl w:val="C478C99E"/>
    <w:lvl w:ilvl="0" w:tplc="33C2E2E2">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9239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F6230"/>
    <w:rsid w:val="00113CC5"/>
    <w:rsid w:val="00156D3A"/>
    <w:rsid w:val="001921D7"/>
    <w:rsid w:val="00225B7D"/>
    <w:rsid w:val="00302649"/>
    <w:rsid w:val="004F1260"/>
    <w:rsid w:val="005158B9"/>
    <w:rsid w:val="0054417D"/>
    <w:rsid w:val="00581C1F"/>
    <w:rsid w:val="006246E3"/>
    <w:rsid w:val="007168C6"/>
    <w:rsid w:val="008B1A4B"/>
    <w:rsid w:val="00924236"/>
    <w:rsid w:val="009B6093"/>
    <w:rsid w:val="00A97FC0"/>
    <w:rsid w:val="00B05435"/>
    <w:rsid w:val="00B360AD"/>
    <w:rsid w:val="00B60641"/>
    <w:rsid w:val="00BF6806"/>
    <w:rsid w:val="00C7074E"/>
    <w:rsid w:val="00C91C80"/>
    <w:rsid w:val="00DB61D8"/>
    <w:rsid w:val="00E66A52"/>
    <w:rsid w:val="00F2320D"/>
    <w:rsid w:val="00F4125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10546"/>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4">
    <w:name w:val="heading 4"/>
    <w:basedOn w:val="Normal"/>
    <w:link w:val="Titre4Car"/>
    <w:uiPriority w:val="9"/>
    <w:qFormat/>
    <w:rsid w:val="00B360AD"/>
    <w:pPr>
      <w:spacing w:before="100" w:beforeAutospacing="1" w:after="100" w:afterAutospacing="1"/>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B360AD"/>
    <w:rPr>
      <w:rFonts w:ascii="Times New Roman" w:eastAsia="Times New Roman" w:hAnsi="Times New Roman" w:cs="Times New Roman"/>
      <w:b/>
      <w:bCs/>
      <w:sz w:val="24"/>
      <w:szCs w:val="24"/>
      <w:lang w:eastAsia="fr-FR"/>
    </w:rPr>
  </w:style>
  <w:style w:type="character" w:styleId="lev">
    <w:name w:val="Strong"/>
    <w:basedOn w:val="Policepardfaut"/>
    <w:uiPriority w:val="22"/>
    <w:qFormat/>
    <w:rsid w:val="00B360AD"/>
    <w:rPr>
      <w:b/>
      <w:bCs/>
    </w:rPr>
  </w:style>
  <w:style w:type="paragraph" w:styleId="Paragraphedeliste">
    <w:name w:val="List Paragraph"/>
    <w:basedOn w:val="Normal"/>
    <w:uiPriority w:val="34"/>
    <w:qFormat/>
    <w:rsid w:val="00B360AD"/>
    <w:pPr>
      <w:autoSpaceDE w:val="0"/>
      <w:autoSpaceDN w:val="0"/>
      <w:ind w:left="708"/>
    </w:pPr>
    <w:rPr>
      <w:rFonts w:ascii="Times" w:eastAsia="Times New Roman" w:hAnsi="Times" w:cs="Times"/>
      <w:sz w:val="24"/>
      <w:szCs w:val="24"/>
      <w:lang w:eastAsia="fr-FR"/>
    </w:rPr>
  </w:style>
  <w:style w:type="paragraph" w:customStyle="1" w:styleId="Default">
    <w:name w:val="Default"/>
    <w:rsid w:val="00581C1F"/>
    <w:pPr>
      <w:autoSpaceDE w:val="0"/>
      <w:autoSpaceDN w:val="0"/>
      <w:adjustRightInd w:val="0"/>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9715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3794</Words>
  <Characters>20870</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24615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Elodie PENA</cp:lastModifiedBy>
  <cp:revision>4</cp:revision>
  <dcterms:created xsi:type="dcterms:W3CDTF">2024-06-20T08:28:00Z</dcterms:created>
  <dcterms:modified xsi:type="dcterms:W3CDTF">2024-06-20T08:49:00Z</dcterms:modified>
</cp:coreProperties>
</file>