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12E50065" w:rsidR="00E66A52" w:rsidRPr="004F1260" w:rsidRDefault="00A669AD" w:rsidP="00E66A52">
            <w:pPr>
              <w:jc w:val="center"/>
              <w:rPr>
                <w:rFonts w:ascii="Roboto" w:hAnsi="Roboto" w:cs="Arial"/>
                <w:sz w:val="48"/>
                <w:szCs w:val="48"/>
              </w:rPr>
            </w:pPr>
            <w:r>
              <w:rPr>
                <w:rFonts w:ascii="Roboto" w:hAnsi="Roboto" w:cs="Arial"/>
                <w:sz w:val="48"/>
                <w:szCs w:val="48"/>
              </w:rPr>
              <w:t>CONGES PARENTAL D’UN AGENT CONTRACTUEL</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63B1F55A" w14:textId="69FDFB29" w:rsidR="00FD40AC" w:rsidRPr="00FD40AC" w:rsidRDefault="00FD40AC" w:rsidP="00FD40AC">
      <w:pPr>
        <w:pStyle w:val="intituldelarrt"/>
        <w:rPr>
          <w:rFonts w:ascii="Roboto" w:hAnsi="Roboto" w:cs="Tahoma"/>
          <w:sz w:val="24"/>
          <w:szCs w:val="24"/>
        </w:rPr>
      </w:pPr>
      <w:r w:rsidRPr="00FD40AC">
        <w:rPr>
          <w:rFonts w:ascii="Roboto" w:hAnsi="Roboto" w:cs="Tahoma"/>
          <w:sz w:val="24"/>
          <w:szCs w:val="24"/>
        </w:rPr>
        <w:t xml:space="preserve">ARRETE DE </w:t>
      </w:r>
      <w:r w:rsidR="00A669AD">
        <w:rPr>
          <w:rFonts w:ascii="Roboto" w:hAnsi="Roboto" w:cs="Tahoma"/>
          <w:sz w:val="24"/>
          <w:szCs w:val="24"/>
        </w:rPr>
        <w:t>MISE EN CONGE PARENTAL D’UN AGENT CONTRACTUEL</w:t>
      </w:r>
    </w:p>
    <w:p w14:paraId="3D1E7595" w14:textId="6E8F9470" w:rsidR="00A669AD" w:rsidRPr="00FD40AC" w:rsidRDefault="00FD40AC" w:rsidP="00A669AD">
      <w:pPr>
        <w:pStyle w:val="intituldelarrt"/>
        <w:ind w:left="708" w:hanging="708"/>
        <w:rPr>
          <w:rFonts w:ascii="Roboto" w:hAnsi="Roboto" w:cs="Tahoma"/>
          <w:sz w:val="24"/>
          <w:szCs w:val="24"/>
        </w:rPr>
      </w:pPr>
      <w:r w:rsidRPr="00FD40AC">
        <w:rPr>
          <w:rFonts w:ascii="Roboto" w:hAnsi="Roboto" w:cs="Tahoma"/>
          <w:sz w:val="24"/>
          <w:szCs w:val="24"/>
        </w:rPr>
        <w:t xml:space="preserve"> M ............................................., </w:t>
      </w:r>
    </w:p>
    <w:p w14:paraId="67AD116E" w14:textId="77777777" w:rsidR="00A669AD" w:rsidRPr="00A669AD" w:rsidRDefault="00A669AD" w:rsidP="00A669AD">
      <w:pPr>
        <w:pStyle w:val="intituldelarrt"/>
        <w:spacing w:after="140"/>
        <w:rPr>
          <w:rFonts w:ascii="Roboto" w:hAnsi="Roboto" w:cs="Tahoma"/>
          <w:b w:val="0"/>
          <w:bCs w:val="0"/>
          <w:sz w:val="20"/>
          <w:szCs w:val="20"/>
        </w:rPr>
      </w:pPr>
      <w:r w:rsidRPr="00A669AD">
        <w:rPr>
          <w:rFonts w:ascii="Roboto" w:hAnsi="Roboto" w:cs="Tahoma"/>
          <w:b w:val="0"/>
          <w:bCs w:val="0"/>
          <w:sz w:val="20"/>
          <w:szCs w:val="20"/>
        </w:rPr>
        <w:t>(</w:t>
      </w:r>
      <w:proofErr w:type="gramStart"/>
      <w:r w:rsidRPr="00A669AD">
        <w:rPr>
          <w:rFonts w:ascii="Roboto" w:hAnsi="Roboto" w:cs="Tahoma"/>
          <w:b w:val="0"/>
          <w:bCs w:val="0"/>
          <w:sz w:val="20"/>
          <w:szCs w:val="20"/>
        </w:rPr>
        <w:t>après</w:t>
      </w:r>
      <w:proofErr w:type="gramEnd"/>
      <w:r w:rsidRPr="00A669AD">
        <w:rPr>
          <w:rFonts w:ascii="Roboto" w:hAnsi="Roboto" w:cs="Tahoma"/>
          <w:b w:val="0"/>
          <w:bCs w:val="0"/>
          <w:sz w:val="20"/>
          <w:szCs w:val="20"/>
        </w:rPr>
        <w:t xml:space="preserve"> la naissance d’un enfant, après un congé de maternité, un congé de paternité et d’accueil d’un enfant ou un congé d’adoption, ou lors de l’arrivée au foyer d’un enfant n’ayant pas atteint l’âge de la fin de l’obligation scolaire, adopté ou confié en vue de son adoption)</w:t>
      </w:r>
    </w:p>
    <w:p w14:paraId="5491A095" w14:textId="4F995632" w:rsidR="00FD40AC" w:rsidRPr="00FD40AC" w:rsidRDefault="00FD40AC" w:rsidP="00FD40AC">
      <w:pPr>
        <w:pStyle w:val="intituldelarrt"/>
        <w:spacing w:after="140"/>
        <w:rPr>
          <w:rFonts w:ascii="Roboto" w:hAnsi="Roboto" w:cs="Tahoma"/>
          <w:sz w:val="24"/>
          <w:szCs w:val="24"/>
        </w:rPr>
      </w:pPr>
    </w:p>
    <w:p w14:paraId="33746DA4" w14:textId="77777777" w:rsidR="00A669AD" w:rsidRPr="00A669AD" w:rsidRDefault="00A669AD" w:rsidP="00A669AD">
      <w:pPr>
        <w:pStyle w:val="articlecontenu"/>
        <w:spacing w:after="0"/>
        <w:ind w:firstLine="0"/>
        <w:rPr>
          <w:rFonts w:ascii="Roboto" w:hAnsi="Roboto" w:cs="Tahoma"/>
          <w:sz w:val="24"/>
          <w:szCs w:val="24"/>
        </w:rPr>
      </w:pPr>
      <w:bookmarkStart w:id="0" w:name="OLE_LINK1"/>
      <w:r w:rsidRPr="00A669AD">
        <w:rPr>
          <w:rFonts w:ascii="Roboto" w:hAnsi="Roboto" w:cs="Tahoma"/>
          <w:sz w:val="24"/>
          <w:szCs w:val="24"/>
        </w:rPr>
        <w:t>Le Maire  (ou le Président) de …………………,</w:t>
      </w:r>
    </w:p>
    <w:bookmarkEnd w:id="0"/>
    <w:p w14:paraId="314DA4FF" w14:textId="77777777" w:rsidR="00A669AD" w:rsidRPr="00A669AD" w:rsidRDefault="00A669AD" w:rsidP="00A669AD">
      <w:pPr>
        <w:pStyle w:val="articlecontenu"/>
        <w:spacing w:after="0"/>
        <w:ind w:firstLine="0"/>
        <w:rPr>
          <w:rFonts w:ascii="Roboto" w:hAnsi="Roboto" w:cs="Tahoma"/>
          <w:sz w:val="24"/>
          <w:szCs w:val="24"/>
        </w:rPr>
      </w:pPr>
      <w:r w:rsidRPr="00A669AD">
        <w:rPr>
          <w:rFonts w:ascii="Roboto" w:hAnsi="Roboto" w:cs="Tahoma"/>
          <w:sz w:val="24"/>
          <w:szCs w:val="24"/>
        </w:rPr>
        <w:t>Vu le code général de la fonction publique</w:t>
      </w:r>
    </w:p>
    <w:p w14:paraId="72E80714" w14:textId="77777777" w:rsidR="00A669AD" w:rsidRPr="00A669AD" w:rsidRDefault="00A669AD" w:rsidP="00A669AD">
      <w:pPr>
        <w:pStyle w:val="articlecontenu"/>
        <w:spacing w:after="0"/>
        <w:ind w:firstLine="0"/>
        <w:rPr>
          <w:rFonts w:ascii="Roboto" w:hAnsi="Roboto" w:cs="Tahoma"/>
          <w:sz w:val="24"/>
          <w:szCs w:val="24"/>
        </w:rPr>
      </w:pPr>
      <w:r w:rsidRPr="00A669AD">
        <w:rPr>
          <w:rFonts w:ascii="Roboto" w:hAnsi="Roboto" w:cs="Tahoma"/>
          <w:sz w:val="24"/>
          <w:szCs w:val="24"/>
        </w:rPr>
        <w:t>Vu le décret n° 88-145 du 15 février 1988 modifié relatif aux agents non titulaires de la fonction publique territoriale,</w:t>
      </w:r>
    </w:p>
    <w:p w14:paraId="0D23FABA" w14:textId="77777777" w:rsidR="00A669AD" w:rsidRPr="00A669AD" w:rsidRDefault="00A669AD" w:rsidP="00A669AD">
      <w:pPr>
        <w:pStyle w:val="articlecontenu"/>
        <w:spacing w:after="0"/>
        <w:ind w:firstLine="0"/>
        <w:rPr>
          <w:rFonts w:ascii="Roboto" w:hAnsi="Roboto" w:cs="Tahoma"/>
          <w:sz w:val="24"/>
          <w:szCs w:val="24"/>
        </w:rPr>
      </w:pPr>
      <w:bookmarkStart w:id="1" w:name="_Hlk112163042"/>
      <w:r w:rsidRPr="00A669AD">
        <w:rPr>
          <w:rFonts w:ascii="Roboto" w:hAnsi="Roboto" w:cs="Tahoma"/>
          <w:sz w:val="24"/>
          <w:szCs w:val="24"/>
        </w:rPr>
        <w:t xml:space="preserve">Vu le contrat du …. </w:t>
      </w:r>
      <w:proofErr w:type="gramStart"/>
      <w:r w:rsidRPr="00A669AD">
        <w:rPr>
          <w:rFonts w:ascii="Roboto" w:hAnsi="Roboto" w:cs="Tahoma"/>
          <w:sz w:val="24"/>
          <w:szCs w:val="24"/>
        </w:rPr>
        <w:t>par</w:t>
      </w:r>
      <w:proofErr w:type="gramEnd"/>
      <w:r w:rsidRPr="00A669AD">
        <w:rPr>
          <w:rFonts w:ascii="Roboto" w:hAnsi="Roboto" w:cs="Tahoma"/>
          <w:sz w:val="24"/>
          <w:szCs w:val="24"/>
        </w:rPr>
        <w:t xml:space="preserve"> lequel M………………a été recruté comme agent contractuel pour une </w:t>
      </w:r>
      <w:proofErr w:type="gramStart"/>
      <w:r w:rsidRPr="00A669AD">
        <w:rPr>
          <w:rFonts w:ascii="Roboto" w:hAnsi="Roboto" w:cs="Tahoma"/>
          <w:sz w:val="24"/>
          <w:szCs w:val="24"/>
        </w:rPr>
        <w:t>durée  allant</w:t>
      </w:r>
      <w:proofErr w:type="gramEnd"/>
      <w:r w:rsidRPr="00A669AD">
        <w:rPr>
          <w:rFonts w:ascii="Roboto" w:hAnsi="Roboto" w:cs="Tahoma"/>
          <w:sz w:val="24"/>
          <w:szCs w:val="24"/>
        </w:rPr>
        <w:t xml:space="preserve"> du ………</w:t>
      </w:r>
      <w:proofErr w:type="gramStart"/>
      <w:r w:rsidRPr="00A669AD">
        <w:rPr>
          <w:rFonts w:ascii="Roboto" w:hAnsi="Roboto" w:cs="Tahoma"/>
          <w:sz w:val="24"/>
          <w:szCs w:val="24"/>
        </w:rPr>
        <w:t>…….</w:t>
      </w:r>
      <w:proofErr w:type="gramEnd"/>
      <w:r w:rsidRPr="00A669AD">
        <w:rPr>
          <w:rFonts w:ascii="Roboto" w:hAnsi="Roboto" w:cs="Tahoma"/>
          <w:sz w:val="24"/>
          <w:szCs w:val="24"/>
        </w:rPr>
        <w:t>.au ……………</w:t>
      </w:r>
    </w:p>
    <w:p w14:paraId="38565696" w14:textId="77777777" w:rsidR="00A669AD" w:rsidRPr="00A669AD" w:rsidRDefault="00A669AD" w:rsidP="00A669AD">
      <w:pPr>
        <w:pStyle w:val="articlecontenu"/>
        <w:spacing w:after="0"/>
        <w:ind w:firstLine="0"/>
        <w:rPr>
          <w:rFonts w:ascii="Roboto" w:hAnsi="Roboto" w:cs="Tahoma"/>
          <w:i/>
          <w:iCs/>
          <w:sz w:val="24"/>
          <w:szCs w:val="24"/>
        </w:rPr>
      </w:pPr>
      <w:proofErr w:type="gramStart"/>
      <w:r w:rsidRPr="00A669AD">
        <w:rPr>
          <w:rFonts w:ascii="Roboto" w:hAnsi="Roboto" w:cs="Tahoma"/>
          <w:i/>
          <w:iCs/>
          <w:sz w:val="24"/>
          <w:szCs w:val="24"/>
        </w:rPr>
        <w:t>Ou</w:t>
      </w:r>
      <w:proofErr w:type="gramEnd"/>
    </w:p>
    <w:p w14:paraId="634487FD" w14:textId="5E581A44" w:rsidR="00A669AD" w:rsidRDefault="00A669AD" w:rsidP="00A669AD">
      <w:pPr>
        <w:pStyle w:val="articlecontenu"/>
        <w:spacing w:after="0"/>
        <w:ind w:firstLine="0"/>
        <w:rPr>
          <w:rFonts w:ascii="Roboto" w:hAnsi="Roboto" w:cs="Tahoma"/>
          <w:sz w:val="24"/>
          <w:szCs w:val="24"/>
        </w:rPr>
      </w:pPr>
      <w:r w:rsidRPr="008A5141">
        <w:rPr>
          <w:rFonts w:ascii="Roboto" w:hAnsi="Roboto" w:cs="Tahoma"/>
          <w:i/>
          <w:iCs/>
          <w:sz w:val="24"/>
          <w:szCs w:val="24"/>
        </w:rPr>
        <w:t>(</w:t>
      </w:r>
      <w:proofErr w:type="gramStart"/>
      <w:r w:rsidRPr="008A5141">
        <w:rPr>
          <w:rFonts w:ascii="Roboto" w:hAnsi="Roboto" w:cs="Tahoma"/>
          <w:i/>
          <w:iCs/>
          <w:sz w:val="24"/>
          <w:szCs w:val="24"/>
        </w:rPr>
        <w:t>si</w:t>
      </w:r>
      <w:proofErr w:type="gramEnd"/>
      <w:r w:rsidRPr="008A5141">
        <w:rPr>
          <w:rFonts w:ascii="Roboto" w:hAnsi="Roboto" w:cs="Tahoma"/>
          <w:i/>
          <w:iCs/>
          <w:sz w:val="24"/>
          <w:szCs w:val="24"/>
        </w:rPr>
        <w:t xml:space="preserve"> agent en contrat à durée indéterminée)</w:t>
      </w:r>
      <w:r w:rsidRPr="00A669AD">
        <w:rPr>
          <w:rFonts w:ascii="Roboto" w:hAnsi="Roboto" w:cs="Tahoma"/>
          <w:sz w:val="24"/>
          <w:szCs w:val="24"/>
        </w:rPr>
        <w:t xml:space="preserve"> Vu que l’agent est recruté en contrat à durée indéterminée à compter du …………………… ;</w:t>
      </w:r>
    </w:p>
    <w:p w14:paraId="694F5BE9" w14:textId="5811BAA2" w:rsidR="008A5141" w:rsidRPr="008A5141" w:rsidRDefault="008A5141" w:rsidP="008A5141">
      <w:pPr>
        <w:pStyle w:val="articlecontenu"/>
        <w:spacing w:after="0"/>
        <w:ind w:firstLine="0"/>
        <w:rPr>
          <w:rFonts w:ascii="Roboto" w:hAnsi="Roboto" w:cs="Tahoma"/>
          <w:sz w:val="24"/>
          <w:szCs w:val="24"/>
        </w:rPr>
      </w:pPr>
      <w:r w:rsidRPr="008A5141">
        <w:rPr>
          <w:rFonts w:ascii="Roboto" w:hAnsi="Roboto" w:cs="Tahoma"/>
          <w:sz w:val="24"/>
          <w:szCs w:val="24"/>
        </w:rPr>
        <w:t xml:space="preserve">Vu la demande écrite en date du </w:t>
      </w:r>
      <w:r>
        <w:rPr>
          <w:rFonts w:ascii="Roboto" w:hAnsi="Roboto" w:cs="Tahoma"/>
          <w:sz w:val="24"/>
          <w:szCs w:val="24"/>
        </w:rPr>
        <w:t>…</w:t>
      </w:r>
      <w:proofErr w:type="gramStart"/>
      <w:r>
        <w:rPr>
          <w:rFonts w:ascii="Roboto" w:hAnsi="Roboto" w:cs="Tahoma"/>
          <w:sz w:val="24"/>
          <w:szCs w:val="24"/>
        </w:rPr>
        <w:t>…….</w:t>
      </w:r>
      <w:proofErr w:type="gramEnd"/>
      <w:r>
        <w:rPr>
          <w:rFonts w:ascii="Roboto" w:hAnsi="Roboto" w:cs="Tahoma"/>
          <w:sz w:val="24"/>
          <w:szCs w:val="24"/>
        </w:rPr>
        <w:t>.</w:t>
      </w:r>
      <w:r w:rsidRPr="008A5141">
        <w:rPr>
          <w:rFonts w:ascii="Roboto" w:hAnsi="Roboto" w:cs="Tahoma"/>
          <w:sz w:val="24"/>
          <w:szCs w:val="24"/>
        </w:rPr>
        <w:t xml:space="preserve">, présentée par </w:t>
      </w:r>
      <w:r>
        <w:rPr>
          <w:rFonts w:ascii="Roboto" w:hAnsi="Roboto" w:cs="Tahoma"/>
          <w:sz w:val="24"/>
          <w:szCs w:val="24"/>
        </w:rPr>
        <w:t>M……………..</w:t>
      </w:r>
      <w:r w:rsidRPr="008A5141">
        <w:rPr>
          <w:rFonts w:ascii="Roboto" w:hAnsi="Roboto" w:cs="Tahoma"/>
          <w:sz w:val="24"/>
          <w:szCs w:val="24"/>
        </w:rPr>
        <w:t xml:space="preserve"> </w:t>
      </w:r>
      <w:proofErr w:type="gramStart"/>
      <w:r w:rsidRPr="008A5141">
        <w:rPr>
          <w:rFonts w:ascii="Roboto" w:hAnsi="Roboto" w:cs="Tahoma"/>
          <w:sz w:val="24"/>
          <w:szCs w:val="24"/>
        </w:rPr>
        <w:t>sollicitant</w:t>
      </w:r>
      <w:proofErr w:type="gramEnd"/>
      <w:r w:rsidRPr="008A5141">
        <w:rPr>
          <w:rFonts w:ascii="Roboto" w:hAnsi="Roboto" w:cs="Tahoma"/>
          <w:sz w:val="24"/>
          <w:szCs w:val="24"/>
        </w:rPr>
        <w:t xml:space="preserve"> sa mise en position de congé parental, à compter du </w:t>
      </w:r>
      <w:r>
        <w:rPr>
          <w:rFonts w:ascii="Roboto" w:hAnsi="Roboto" w:cs="Tahoma"/>
          <w:sz w:val="24"/>
          <w:szCs w:val="24"/>
        </w:rPr>
        <w:t>………</w:t>
      </w:r>
      <w:proofErr w:type="gramStart"/>
      <w:r>
        <w:rPr>
          <w:rFonts w:ascii="Roboto" w:hAnsi="Roboto" w:cs="Tahoma"/>
          <w:sz w:val="24"/>
          <w:szCs w:val="24"/>
        </w:rPr>
        <w:t>…….</w:t>
      </w:r>
      <w:proofErr w:type="gramEnd"/>
      <w:r>
        <w:rPr>
          <w:rFonts w:ascii="Roboto" w:hAnsi="Roboto" w:cs="Tahoma"/>
          <w:sz w:val="24"/>
          <w:szCs w:val="24"/>
        </w:rPr>
        <w:t>.</w:t>
      </w:r>
      <w:r w:rsidRPr="008A5141">
        <w:rPr>
          <w:rFonts w:ascii="Roboto" w:hAnsi="Roboto" w:cs="Tahoma"/>
          <w:sz w:val="24"/>
          <w:szCs w:val="24"/>
        </w:rPr>
        <w:t xml:space="preserve">, pour élever son enfant </w:t>
      </w:r>
      <w:r w:rsidRPr="008A5141">
        <w:rPr>
          <w:rFonts w:ascii="Roboto" w:hAnsi="Roboto" w:cs="Tahoma"/>
          <w:i/>
          <w:iCs/>
          <w:sz w:val="24"/>
          <w:szCs w:val="24"/>
        </w:rPr>
        <w:t>(prénom et nom de l’enfant</w:t>
      </w:r>
      <w:r>
        <w:rPr>
          <w:rFonts w:ascii="Roboto" w:hAnsi="Roboto" w:cs="Tahoma"/>
          <w:sz w:val="24"/>
          <w:szCs w:val="24"/>
        </w:rPr>
        <w:t>) ………..</w:t>
      </w:r>
      <w:r w:rsidRPr="008A5141">
        <w:rPr>
          <w:rFonts w:ascii="Roboto" w:hAnsi="Roboto" w:cs="Tahoma"/>
          <w:sz w:val="24"/>
          <w:szCs w:val="24"/>
        </w:rPr>
        <w:t xml:space="preserve"> </w:t>
      </w:r>
      <w:proofErr w:type="gramStart"/>
      <w:r w:rsidRPr="008A5141">
        <w:rPr>
          <w:rFonts w:ascii="Roboto" w:hAnsi="Roboto" w:cs="Tahoma"/>
          <w:sz w:val="24"/>
          <w:szCs w:val="24"/>
        </w:rPr>
        <w:t>né</w:t>
      </w:r>
      <w:proofErr w:type="gramEnd"/>
      <w:r>
        <w:rPr>
          <w:rFonts w:ascii="Roboto" w:hAnsi="Roboto" w:cs="Tahoma"/>
          <w:sz w:val="24"/>
          <w:szCs w:val="24"/>
        </w:rPr>
        <w:t xml:space="preserve"> ………… </w:t>
      </w:r>
      <w:r w:rsidRPr="008A5141">
        <w:rPr>
          <w:rFonts w:ascii="Roboto" w:hAnsi="Roboto" w:cs="Tahoma"/>
          <w:i/>
          <w:iCs/>
          <w:sz w:val="24"/>
          <w:szCs w:val="24"/>
        </w:rPr>
        <w:t>(ou si adoption</w:t>
      </w:r>
      <w:r>
        <w:rPr>
          <w:rFonts w:ascii="Roboto" w:hAnsi="Roboto" w:cs="Tahoma"/>
          <w:sz w:val="24"/>
          <w:szCs w:val="24"/>
        </w:rPr>
        <w:t>) arrivé au foyer</w:t>
      </w:r>
      <w:r w:rsidRPr="008A5141">
        <w:rPr>
          <w:rFonts w:ascii="Roboto" w:hAnsi="Roboto" w:cs="Tahoma"/>
          <w:sz w:val="24"/>
          <w:szCs w:val="24"/>
        </w:rPr>
        <w:t xml:space="preserve"> le </w:t>
      </w:r>
      <w:r>
        <w:rPr>
          <w:rFonts w:ascii="Roboto" w:hAnsi="Roboto" w:cs="Tahoma"/>
          <w:sz w:val="24"/>
          <w:szCs w:val="24"/>
        </w:rPr>
        <w:t>…………</w:t>
      </w:r>
      <w:proofErr w:type="gramStart"/>
      <w:r>
        <w:rPr>
          <w:rFonts w:ascii="Roboto" w:hAnsi="Roboto" w:cs="Tahoma"/>
          <w:sz w:val="24"/>
          <w:szCs w:val="24"/>
        </w:rPr>
        <w:t>…….</w:t>
      </w:r>
      <w:proofErr w:type="gramEnd"/>
      <w:r>
        <w:rPr>
          <w:rFonts w:ascii="Roboto" w:hAnsi="Roboto" w:cs="Tahoma"/>
          <w:sz w:val="24"/>
          <w:szCs w:val="24"/>
        </w:rPr>
        <w:t>.</w:t>
      </w:r>
      <w:r w:rsidRPr="008A5141">
        <w:rPr>
          <w:rFonts w:ascii="Roboto" w:hAnsi="Roboto" w:cs="Tahoma"/>
          <w:sz w:val="24"/>
          <w:szCs w:val="24"/>
        </w:rPr>
        <w:t>,</w:t>
      </w:r>
    </w:p>
    <w:p w14:paraId="1B533446" w14:textId="77777777" w:rsidR="008A5141" w:rsidRPr="008A5141" w:rsidRDefault="008A5141" w:rsidP="008A5141">
      <w:pPr>
        <w:pStyle w:val="articlecontenu"/>
        <w:spacing w:after="0"/>
        <w:ind w:firstLine="0"/>
        <w:rPr>
          <w:rFonts w:ascii="Roboto" w:hAnsi="Roboto" w:cs="Tahoma"/>
          <w:sz w:val="24"/>
          <w:szCs w:val="24"/>
        </w:rPr>
      </w:pPr>
      <w:r w:rsidRPr="008A5141">
        <w:rPr>
          <w:rFonts w:ascii="Roboto" w:hAnsi="Roboto" w:cs="Tahoma"/>
          <w:sz w:val="24"/>
          <w:szCs w:val="24"/>
        </w:rPr>
        <w:t>Considérant que le congé parental est accordé de droit jusqu’au 3ème anniversaire de l’enfant</w:t>
      </w:r>
      <w:r w:rsidRPr="008A5141">
        <w:rPr>
          <w:rFonts w:ascii="Roboto" w:hAnsi="Roboto" w:cs="Tahoma"/>
          <w:sz w:val="24"/>
          <w:szCs w:val="24"/>
        </w:rPr>
        <w:footnoteReference w:id="1"/>
      </w:r>
      <w:r w:rsidRPr="008A5141">
        <w:rPr>
          <w:rFonts w:ascii="Roboto" w:hAnsi="Roboto" w:cs="Tahoma"/>
          <w:sz w:val="24"/>
          <w:szCs w:val="24"/>
        </w:rPr>
        <w:t xml:space="preserve">, </w:t>
      </w:r>
    </w:p>
    <w:p w14:paraId="62092AC8" w14:textId="77777777" w:rsidR="008A5141" w:rsidRPr="008A5141" w:rsidRDefault="008A5141" w:rsidP="008A5141">
      <w:pPr>
        <w:pStyle w:val="articlecontenu"/>
        <w:spacing w:after="0"/>
        <w:ind w:firstLine="0"/>
        <w:rPr>
          <w:rFonts w:ascii="Roboto" w:hAnsi="Roboto" w:cs="Tahoma"/>
          <w:sz w:val="24"/>
          <w:szCs w:val="24"/>
        </w:rPr>
      </w:pPr>
      <w:r w:rsidRPr="008A5141">
        <w:rPr>
          <w:rFonts w:ascii="Roboto" w:hAnsi="Roboto" w:cs="Tahoma"/>
          <w:sz w:val="24"/>
          <w:szCs w:val="24"/>
        </w:rPr>
        <w:t>Considérant que l’agent contractuel justifie d’une ancienneté de services d’au moins 1 an à la date de naissance de son enfant ou de l’arrivée au foyer de l’enfant ;</w:t>
      </w:r>
    </w:p>
    <w:p w14:paraId="245BEBED" w14:textId="77777777" w:rsidR="008A5141" w:rsidRPr="00A669AD" w:rsidRDefault="008A5141" w:rsidP="00A669AD">
      <w:pPr>
        <w:pStyle w:val="articlecontenu"/>
        <w:spacing w:after="0"/>
        <w:ind w:firstLine="0"/>
        <w:rPr>
          <w:rFonts w:ascii="Roboto" w:hAnsi="Roboto" w:cs="Tahoma"/>
          <w:sz w:val="24"/>
          <w:szCs w:val="24"/>
        </w:rPr>
      </w:pPr>
    </w:p>
    <w:bookmarkEnd w:id="1"/>
    <w:p w14:paraId="3CE7F663" w14:textId="77777777" w:rsidR="00FD40AC" w:rsidRDefault="00FD40AC" w:rsidP="00FD40AC">
      <w:pPr>
        <w:pStyle w:val="arrte"/>
        <w:spacing w:before="140" w:after="0"/>
        <w:rPr>
          <w:rFonts w:ascii="Roboto" w:hAnsi="Roboto" w:cs="Tahoma"/>
          <w:sz w:val="24"/>
          <w:szCs w:val="24"/>
        </w:rPr>
      </w:pPr>
      <w:r w:rsidRPr="00FD40AC">
        <w:rPr>
          <w:rFonts w:ascii="Roboto" w:hAnsi="Roboto" w:cs="Tahoma"/>
          <w:sz w:val="24"/>
          <w:szCs w:val="24"/>
        </w:rPr>
        <w:t>ARRETE</w:t>
      </w:r>
    </w:p>
    <w:p w14:paraId="5F01689A" w14:textId="77777777" w:rsidR="00A669AD" w:rsidRPr="00FD40AC" w:rsidRDefault="00A669AD" w:rsidP="00FD40AC">
      <w:pPr>
        <w:pStyle w:val="arrte"/>
        <w:spacing w:before="140" w:after="0"/>
        <w:rPr>
          <w:rFonts w:ascii="Roboto" w:hAnsi="Roboto" w:cs="Tahoma"/>
          <w:b w:val="0"/>
          <w:bCs w:val="0"/>
          <w:sz w:val="24"/>
          <w:szCs w:val="24"/>
        </w:rPr>
      </w:pPr>
    </w:p>
    <w:p w14:paraId="4D4C7CFB" w14:textId="05F55572" w:rsidR="00A669AD" w:rsidRPr="00A669AD" w:rsidRDefault="00A669AD" w:rsidP="00A669AD">
      <w:pPr>
        <w:spacing w:line="240" w:lineRule="exact"/>
        <w:jc w:val="both"/>
        <w:rPr>
          <w:rFonts w:ascii="Roboto" w:eastAsia="Times New Roman" w:hAnsi="Roboto" w:cs="Tahoma"/>
          <w:sz w:val="24"/>
          <w:szCs w:val="24"/>
          <w:lang w:eastAsia="fr-FR"/>
        </w:rPr>
      </w:pPr>
      <w:r w:rsidRPr="00A669AD">
        <w:rPr>
          <w:rFonts w:ascii="Roboto" w:eastAsia="Times New Roman" w:hAnsi="Roboto" w:cs="Tahoma"/>
          <w:b/>
          <w:bCs/>
          <w:sz w:val="24"/>
          <w:szCs w:val="24"/>
          <w:lang w:eastAsia="fr-FR"/>
        </w:rPr>
        <w:t>ARTICLE 1 :</w:t>
      </w:r>
      <w:r>
        <w:rPr>
          <w:rFonts w:ascii="Roboto" w:eastAsia="Times New Roman" w:hAnsi="Roboto" w:cs="Tahoma"/>
          <w:b/>
          <w:bCs/>
          <w:sz w:val="24"/>
          <w:szCs w:val="24"/>
          <w:lang w:eastAsia="fr-FR"/>
        </w:rPr>
        <w:t xml:space="preserve"> </w:t>
      </w:r>
      <w:r w:rsidRPr="00A669AD">
        <w:rPr>
          <w:rFonts w:ascii="Roboto" w:eastAsia="Times New Roman" w:hAnsi="Roboto" w:cs="Tahoma"/>
          <w:sz w:val="24"/>
          <w:szCs w:val="24"/>
          <w:lang w:eastAsia="fr-FR"/>
        </w:rPr>
        <w:t xml:space="preserve">A compter du ……………………, M……………………, né(e) le ……………………, ……………………recruté agent contractuel sur </w:t>
      </w:r>
      <w:proofErr w:type="gramStart"/>
      <w:r w:rsidRPr="00A669AD">
        <w:rPr>
          <w:rFonts w:ascii="Roboto" w:eastAsia="Times New Roman" w:hAnsi="Roboto" w:cs="Tahoma"/>
          <w:sz w:val="24"/>
          <w:szCs w:val="24"/>
          <w:lang w:eastAsia="fr-FR"/>
        </w:rPr>
        <w:t>le  grade</w:t>
      </w:r>
      <w:proofErr w:type="gramEnd"/>
      <w:r w:rsidRPr="00A669AD">
        <w:rPr>
          <w:rFonts w:ascii="Roboto" w:eastAsia="Times New Roman" w:hAnsi="Roboto" w:cs="Tahoma"/>
          <w:sz w:val="24"/>
          <w:szCs w:val="24"/>
          <w:lang w:eastAsia="fr-FR"/>
        </w:rPr>
        <w:t xml:space="preserve"> de       </w:t>
      </w:r>
      <w:proofErr w:type="gramStart"/>
      <w:r w:rsidRPr="00A669AD">
        <w:rPr>
          <w:rFonts w:ascii="Roboto" w:eastAsia="Times New Roman" w:hAnsi="Roboto" w:cs="Tahoma"/>
          <w:sz w:val="24"/>
          <w:szCs w:val="24"/>
          <w:lang w:eastAsia="fr-FR"/>
        </w:rPr>
        <w:t xml:space="preserve">   (</w:t>
      </w:r>
      <w:proofErr w:type="gramEnd"/>
      <w:r w:rsidRPr="00A669AD">
        <w:rPr>
          <w:rFonts w:ascii="Roboto" w:eastAsia="Times New Roman" w:hAnsi="Roboto" w:cs="Tahoma"/>
          <w:sz w:val="24"/>
          <w:szCs w:val="24"/>
          <w:lang w:eastAsia="fr-FR"/>
        </w:rPr>
        <w:t>préciser le grade) est placé(e) en congé parental pour une période de</w:t>
      </w:r>
      <w:proofErr w:type="gramStart"/>
      <w:r w:rsidRPr="00A669AD">
        <w:rPr>
          <w:rFonts w:ascii="Roboto" w:eastAsia="Times New Roman" w:hAnsi="Roboto" w:cs="Tahoma"/>
          <w:sz w:val="24"/>
          <w:szCs w:val="24"/>
          <w:lang w:eastAsia="fr-FR"/>
        </w:rPr>
        <w:t xml:space="preserve"> ….</w:t>
      </w:r>
      <w:proofErr w:type="gramEnd"/>
      <w:r w:rsidRPr="00A669AD">
        <w:rPr>
          <w:rFonts w:ascii="Roboto" w:eastAsia="Times New Roman" w:hAnsi="Roboto" w:cs="Tahoma"/>
          <w:sz w:val="24"/>
          <w:szCs w:val="24"/>
          <w:lang w:eastAsia="fr-FR"/>
        </w:rPr>
        <w:t xml:space="preserve">. </w:t>
      </w:r>
      <w:proofErr w:type="gramStart"/>
      <w:r w:rsidRPr="00A669AD">
        <w:rPr>
          <w:rFonts w:ascii="Roboto" w:eastAsia="Times New Roman" w:hAnsi="Roboto" w:cs="Tahoma"/>
          <w:sz w:val="24"/>
          <w:szCs w:val="24"/>
          <w:lang w:eastAsia="fr-FR"/>
        </w:rPr>
        <w:t>mois</w:t>
      </w:r>
      <w:proofErr w:type="gramEnd"/>
      <w:r w:rsidRPr="00A669AD">
        <w:rPr>
          <w:rFonts w:ascii="Roboto" w:eastAsia="Times New Roman" w:hAnsi="Roboto" w:cs="Tahoma"/>
          <w:sz w:val="24"/>
          <w:szCs w:val="24"/>
          <w:lang w:eastAsia="fr-FR"/>
        </w:rPr>
        <w:t xml:space="preserve"> </w:t>
      </w:r>
      <w:proofErr w:type="gramStart"/>
      <w:r w:rsidRPr="00A669AD">
        <w:rPr>
          <w:rFonts w:ascii="Roboto" w:eastAsia="Times New Roman" w:hAnsi="Roboto" w:cs="Tahoma"/>
          <w:i/>
          <w:iCs/>
          <w:sz w:val="24"/>
          <w:szCs w:val="24"/>
          <w:lang w:eastAsia="fr-FR"/>
        </w:rPr>
        <w:t>( entre</w:t>
      </w:r>
      <w:proofErr w:type="gramEnd"/>
      <w:r w:rsidRPr="00A669AD">
        <w:rPr>
          <w:rFonts w:ascii="Roboto" w:eastAsia="Times New Roman" w:hAnsi="Roboto" w:cs="Tahoma"/>
          <w:i/>
          <w:iCs/>
          <w:sz w:val="24"/>
          <w:szCs w:val="24"/>
          <w:lang w:eastAsia="fr-FR"/>
        </w:rPr>
        <w:t xml:space="preserve"> 2 à 6 mois dans la limite de la durée du contrat restant à courir/ la dernière période peut être inférieure à 6 mois pour assurer le respect de la durée maximale totale autorisée)</w:t>
      </w:r>
      <w:r w:rsidRPr="00A669AD">
        <w:rPr>
          <w:rFonts w:ascii="Roboto" w:eastAsia="Times New Roman" w:hAnsi="Roboto" w:cs="Tahoma"/>
          <w:sz w:val="24"/>
          <w:szCs w:val="24"/>
          <w:lang w:eastAsia="fr-FR"/>
        </w:rPr>
        <w:t>, du …………………… au …………………… inclus.</w:t>
      </w:r>
    </w:p>
    <w:p w14:paraId="19A9BAA6" w14:textId="77777777" w:rsidR="00A669AD" w:rsidRDefault="00A669AD" w:rsidP="00A669AD">
      <w:pPr>
        <w:spacing w:line="240" w:lineRule="exact"/>
        <w:jc w:val="both"/>
        <w:rPr>
          <w:rFonts w:ascii="Arial" w:hAnsi="Arial" w:cs="Arial"/>
          <w:b/>
        </w:rPr>
      </w:pPr>
    </w:p>
    <w:p w14:paraId="2CAD39FC" w14:textId="77777777" w:rsidR="008A5141" w:rsidRDefault="008A5141" w:rsidP="00A669AD">
      <w:pPr>
        <w:spacing w:line="240" w:lineRule="exact"/>
        <w:jc w:val="both"/>
        <w:rPr>
          <w:rFonts w:ascii="Roboto" w:eastAsia="Times New Roman" w:hAnsi="Roboto" w:cs="Tahoma"/>
          <w:b/>
          <w:bCs/>
          <w:sz w:val="24"/>
          <w:szCs w:val="24"/>
          <w:lang w:eastAsia="fr-FR"/>
        </w:rPr>
      </w:pPr>
    </w:p>
    <w:p w14:paraId="7DD7F227" w14:textId="77777777" w:rsidR="008A5141" w:rsidRDefault="008A5141" w:rsidP="00A669AD">
      <w:pPr>
        <w:spacing w:line="240" w:lineRule="exact"/>
        <w:jc w:val="both"/>
        <w:rPr>
          <w:rFonts w:ascii="Roboto" w:eastAsia="Times New Roman" w:hAnsi="Roboto" w:cs="Tahoma"/>
          <w:b/>
          <w:bCs/>
          <w:sz w:val="24"/>
          <w:szCs w:val="24"/>
          <w:lang w:eastAsia="fr-FR"/>
        </w:rPr>
      </w:pPr>
    </w:p>
    <w:p w14:paraId="26D44CC9" w14:textId="0C965217" w:rsidR="00A669AD" w:rsidRPr="00A669AD" w:rsidRDefault="00A669AD" w:rsidP="00A669AD">
      <w:pPr>
        <w:spacing w:line="240" w:lineRule="exact"/>
        <w:jc w:val="both"/>
        <w:rPr>
          <w:rFonts w:ascii="Roboto" w:eastAsia="Times New Roman" w:hAnsi="Roboto" w:cs="Tahoma"/>
          <w:sz w:val="24"/>
          <w:szCs w:val="24"/>
          <w:lang w:eastAsia="fr-FR"/>
        </w:rPr>
      </w:pPr>
      <w:r w:rsidRPr="00A669AD">
        <w:rPr>
          <w:rFonts w:ascii="Roboto" w:eastAsia="Times New Roman" w:hAnsi="Roboto" w:cs="Tahoma"/>
          <w:b/>
          <w:bCs/>
          <w:sz w:val="24"/>
          <w:szCs w:val="24"/>
          <w:lang w:eastAsia="fr-FR"/>
        </w:rPr>
        <w:lastRenderedPageBreak/>
        <w:t>ARTICLE 2 :</w:t>
      </w:r>
      <w:r w:rsidRPr="00A669AD">
        <w:rPr>
          <w:rFonts w:ascii="Roboto" w:eastAsia="Times New Roman" w:hAnsi="Roboto" w:cs="Tahoma"/>
          <w:sz w:val="24"/>
          <w:szCs w:val="24"/>
          <w:lang w:eastAsia="fr-FR"/>
        </w:rPr>
        <w:t xml:space="preserve"> Pendant cette période, M .................................. </w:t>
      </w:r>
      <w:proofErr w:type="gramStart"/>
      <w:r w:rsidRPr="00A669AD">
        <w:rPr>
          <w:rFonts w:ascii="Roboto" w:eastAsia="Times New Roman" w:hAnsi="Roboto" w:cs="Tahoma"/>
          <w:sz w:val="24"/>
          <w:szCs w:val="24"/>
          <w:lang w:eastAsia="fr-FR"/>
        </w:rPr>
        <w:t>ne</w:t>
      </w:r>
      <w:proofErr w:type="gramEnd"/>
      <w:r w:rsidRPr="00A669AD">
        <w:rPr>
          <w:rFonts w:ascii="Roboto" w:eastAsia="Times New Roman" w:hAnsi="Roboto" w:cs="Tahoma"/>
          <w:sz w:val="24"/>
          <w:szCs w:val="24"/>
          <w:lang w:eastAsia="fr-FR"/>
        </w:rPr>
        <w:t xml:space="preserve"> percevra aucune rémunération et cessera de bénéficier de ses droits à la retraite.</w:t>
      </w:r>
    </w:p>
    <w:p w14:paraId="399278D6" w14:textId="77777777" w:rsidR="00A669AD" w:rsidRPr="00E60457" w:rsidRDefault="00A669AD" w:rsidP="00A669AD">
      <w:pPr>
        <w:tabs>
          <w:tab w:val="left" w:pos="0"/>
          <w:tab w:val="left" w:pos="1464"/>
        </w:tabs>
        <w:ind w:left="1418" w:hanging="1418"/>
        <w:jc w:val="both"/>
        <w:rPr>
          <w:rFonts w:ascii="Arial" w:hAnsi="Arial" w:cs="Arial"/>
          <w:sz w:val="14"/>
          <w:szCs w:val="14"/>
        </w:rPr>
      </w:pPr>
    </w:p>
    <w:p w14:paraId="7C994890" w14:textId="25D7FD00" w:rsidR="008A5141" w:rsidRPr="008A5141" w:rsidRDefault="00A669AD" w:rsidP="008A5141">
      <w:pPr>
        <w:tabs>
          <w:tab w:val="left" w:pos="0"/>
        </w:tabs>
        <w:ind w:firstLine="2"/>
        <w:jc w:val="both"/>
        <w:rPr>
          <w:rFonts w:ascii="Roboto" w:eastAsia="Times New Roman" w:hAnsi="Roboto" w:cs="Tahoma"/>
          <w:sz w:val="24"/>
          <w:szCs w:val="24"/>
          <w:lang w:eastAsia="fr-FR"/>
        </w:rPr>
      </w:pPr>
      <w:r w:rsidRPr="00A669AD">
        <w:rPr>
          <w:rFonts w:ascii="Roboto" w:eastAsia="Times New Roman" w:hAnsi="Roboto" w:cs="Tahoma"/>
          <w:b/>
          <w:bCs/>
          <w:sz w:val="24"/>
          <w:szCs w:val="24"/>
          <w:lang w:eastAsia="fr-FR"/>
        </w:rPr>
        <w:t>ARTICLE 3 :</w:t>
      </w:r>
      <w:r w:rsidRPr="00A669AD">
        <w:rPr>
          <w:rFonts w:ascii="Roboto" w:eastAsia="Times New Roman" w:hAnsi="Roboto" w:cs="Tahoma"/>
          <w:sz w:val="24"/>
          <w:szCs w:val="24"/>
          <w:lang w:eastAsia="fr-FR"/>
        </w:rPr>
        <w:t xml:space="preserve"> </w:t>
      </w:r>
      <w:r w:rsidR="008A5141" w:rsidRPr="008A5141">
        <w:rPr>
          <w:rFonts w:ascii="Roboto" w:eastAsia="Times New Roman" w:hAnsi="Roboto" w:cs="Tahoma"/>
          <w:sz w:val="24"/>
          <w:szCs w:val="24"/>
          <w:lang w:eastAsia="fr-FR"/>
        </w:rPr>
        <w:t>Le congé parental est renouvelable par période de 2 à 6 mois jusqu’au 3ème anniversaire de l’enfant, dans la limite de la durée de contrat restant à courir. La dernière période peut être inférieure à 2 mois pour assurer le respect de la durée maximale totale autorisée</w:t>
      </w:r>
    </w:p>
    <w:p w14:paraId="1F81B6F9" w14:textId="77777777" w:rsidR="008A5141" w:rsidRPr="008A5141" w:rsidRDefault="008A5141" w:rsidP="008A5141">
      <w:pPr>
        <w:tabs>
          <w:tab w:val="left" w:pos="0"/>
          <w:tab w:val="left" w:pos="1416"/>
        </w:tabs>
        <w:ind w:left="1416" w:hanging="1416"/>
        <w:jc w:val="both"/>
        <w:rPr>
          <w:rFonts w:ascii="Roboto" w:eastAsia="Times New Roman" w:hAnsi="Roboto" w:cs="Tahoma"/>
          <w:sz w:val="24"/>
          <w:szCs w:val="24"/>
          <w:lang w:eastAsia="fr-FR"/>
        </w:rPr>
      </w:pPr>
    </w:p>
    <w:p w14:paraId="4E552F45" w14:textId="10B205E8" w:rsidR="008A5141" w:rsidRPr="008A5141" w:rsidRDefault="008A5141" w:rsidP="008A5141">
      <w:pPr>
        <w:tabs>
          <w:tab w:val="left" w:pos="0"/>
        </w:tabs>
        <w:jc w:val="both"/>
        <w:rPr>
          <w:rFonts w:ascii="Roboto" w:eastAsia="Times New Roman" w:hAnsi="Roboto" w:cs="Tahoma"/>
          <w:sz w:val="24"/>
          <w:szCs w:val="24"/>
          <w:lang w:eastAsia="fr-FR"/>
        </w:rPr>
      </w:pPr>
      <w:r w:rsidRPr="008A5141">
        <w:rPr>
          <w:rFonts w:ascii="Roboto" w:eastAsia="Times New Roman" w:hAnsi="Roboto" w:cs="Tahoma"/>
          <w:sz w:val="24"/>
          <w:szCs w:val="24"/>
          <w:lang w:eastAsia="fr-FR"/>
        </w:rPr>
        <w:t>La demande de renouvellement doit être présentée au moins 1 mois avant l’expiration de la période de congé</w:t>
      </w:r>
      <w:r w:rsidRPr="008A5141">
        <w:rPr>
          <w:rFonts w:ascii="Roboto" w:eastAsia="Times New Roman" w:hAnsi="Roboto" w:cs="Tahoma"/>
          <w:sz w:val="24"/>
          <w:szCs w:val="24"/>
          <w:lang w:eastAsia="fr-FR"/>
        </w:rPr>
        <w:t xml:space="preserve"> </w:t>
      </w:r>
      <w:r w:rsidRPr="008A5141">
        <w:rPr>
          <w:rFonts w:ascii="Roboto" w:eastAsia="Times New Roman" w:hAnsi="Roboto" w:cs="Tahoma"/>
          <w:sz w:val="24"/>
          <w:szCs w:val="24"/>
          <w:lang w:eastAsia="fr-FR"/>
        </w:rPr>
        <w:t>parental en cours, sous peine de cessation de plein droit du bénéfice du congé parental.</w:t>
      </w:r>
    </w:p>
    <w:p w14:paraId="03172681" w14:textId="3503487A" w:rsidR="00A669AD" w:rsidRPr="00FD59F7" w:rsidRDefault="00A669AD" w:rsidP="008A5141">
      <w:pPr>
        <w:spacing w:line="240" w:lineRule="exact"/>
        <w:jc w:val="both"/>
        <w:rPr>
          <w:rFonts w:ascii="Arial" w:hAnsi="Arial" w:cs="Arial"/>
          <w:b/>
          <w:sz w:val="14"/>
          <w:szCs w:val="14"/>
        </w:rPr>
      </w:pPr>
    </w:p>
    <w:p w14:paraId="36F409FC" w14:textId="1BF829F6" w:rsidR="008A5141" w:rsidRPr="008A5141" w:rsidRDefault="00A669AD" w:rsidP="008A5141">
      <w:pPr>
        <w:tabs>
          <w:tab w:val="left" w:pos="0"/>
        </w:tabs>
        <w:ind w:firstLine="2"/>
        <w:jc w:val="both"/>
        <w:rPr>
          <w:rFonts w:ascii="Roboto" w:eastAsia="Times New Roman" w:hAnsi="Roboto" w:cs="Tahoma"/>
          <w:sz w:val="24"/>
          <w:szCs w:val="24"/>
          <w:lang w:eastAsia="fr-FR"/>
        </w:rPr>
      </w:pPr>
      <w:r w:rsidRPr="008A5141">
        <w:rPr>
          <w:rFonts w:ascii="Roboto" w:eastAsia="Times New Roman" w:hAnsi="Roboto" w:cs="Tahoma"/>
          <w:b/>
          <w:bCs/>
          <w:sz w:val="24"/>
          <w:szCs w:val="24"/>
          <w:lang w:eastAsia="fr-FR"/>
        </w:rPr>
        <w:t>ARTICLE 4</w:t>
      </w:r>
      <w:r w:rsidRPr="00A669AD">
        <w:rPr>
          <w:rFonts w:ascii="Roboto" w:eastAsia="Times New Roman" w:hAnsi="Roboto" w:cs="Tahoma"/>
          <w:sz w:val="24"/>
          <w:szCs w:val="24"/>
          <w:lang w:eastAsia="fr-FR"/>
        </w:rPr>
        <w:t xml:space="preserve"> : </w:t>
      </w:r>
      <w:r w:rsidR="008A5141" w:rsidRPr="008A5141">
        <w:rPr>
          <w:rFonts w:ascii="Roboto" w:eastAsia="Times New Roman" w:hAnsi="Roboto" w:cs="Tahoma"/>
          <w:sz w:val="24"/>
          <w:szCs w:val="24"/>
          <w:lang w:eastAsia="fr-FR"/>
        </w:rPr>
        <w:t>L’agent bénéficiant d’un congé parental doit présenter sa demande de réemploi                 2 mois avant la date de réintégration.</w:t>
      </w:r>
    </w:p>
    <w:p w14:paraId="4B2FD20D" w14:textId="77777777" w:rsidR="008A5141" w:rsidRPr="008A5141" w:rsidRDefault="008A5141" w:rsidP="008A5141">
      <w:pPr>
        <w:tabs>
          <w:tab w:val="left" w:pos="0"/>
          <w:tab w:val="left" w:pos="1416"/>
        </w:tabs>
        <w:ind w:left="1416" w:hanging="1416"/>
        <w:jc w:val="both"/>
        <w:rPr>
          <w:rFonts w:ascii="Roboto" w:eastAsia="Times New Roman" w:hAnsi="Roboto" w:cs="Tahoma"/>
          <w:sz w:val="24"/>
          <w:szCs w:val="24"/>
          <w:lang w:eastAsia="fr-FR"/>
        </w:rPr>
      </w:pPr>
    </w:p>
    <w:p w14:paraId="049A1DD5" w14:textId="6CE10B5D" w:rsidR="008A5141" w:rsidRPr="008A5141" w:rsidRDefault="008A5141" w:rsidP="008A5141">
      <w:pPr>
        <w:tabs>
          <w:tab w:val="left" w:pos="0"/>
        </w:tabs>
        <w:ind w:firstLine="2"/>
        <w:jc w:val="both"/>
        <w:rPr>
          <w:rFonts w:ascii="Roboto" w:eastAsia="Times New Roman" w:hAnsi="Roboto" w:cs="Tahoma"/>
          <w:sz w:val="24"/>
          <w:szCs w:val="24"/>
          <w:lang w:eastAsia="fr-FR"/>
        </w:rPr>
      </w:pPr>
      <w:r w:rsidRPr="008A5141">
        <w:rPr>
          <w:rFonts w:ascii="Roboto" w:eastAsia="Times New Roman" w:hAnsi="Roboto" w:cs="Tahoma"/>
          <w:sz w:val="24"/>
          <w:szCs w:val="24"/>
          <w:lang w:eastAsia="fr-FR"/>
        </w:rPr>
        <w:t>L’agent contractuel est réintégré de plein droit, au besoin en surnombre, dans son ancien emploi ou dans un emploi le plus proche de son dernier lieu de travail ou de son domicile lors de sa réintégration, lorsque celui-ci a changé pour assurer l’unité de la famille.</w:t>
      </w:r>
    </w:p>
    <w:p w14:paraId="27773771" w14:textId="107DDCA2" w:rsidR="008A5141" w:rsidRPr="008A5141" w:rsidRDefault="008A5141" w:rsidP="008A5141">
      <w:pPr>
        <w:tabs>
          <w:tab w:val="left" w:pos="0"/>
        </w:tabs>
        <w:ind w:firstLine="2"/>
        <w:jc w:val="both"/>
        <w:rPr>
          <w:rFonts w:ascii="Roboto" w:eastAsia="Times New Roman" w:hAnsi="Roboto" w:cs="Tahoma"/>
          <w:sz w:val="24"/>
          <w:szCs w:val="24"/>
          <w:lang w:eastAsia="fr-FR"/>
        </w:rPr>
      </w:pPr>
      <w:r w:rsidRPr="008A5141">
        <w:rPr>
          <w:rFonts w:ascii="Roboto" w:eastAsia="Times New Roman" w:hAnsi="Roboto" w:cs="Tahoma"/>
          <w:sz w:val="24"/>
          <w:szCs w:val="24"/>
          <w:lang w:eastAsia="fr-FR"/>
        </w:rPr>
        <w:t>Au moins 4 semaines avant la réintégration, un entretien est organisé afin d’en examiner les modalités.</w:t>
      </w:r>
    </w:p>
    <w:p w14:paraId="1569B64F" w14:textId="77777777" w:rsidR="00A669AD" w:rsidRPr="00FD59F7" w:rsidRDefault="00A669AD" w:rsidP="00A669AD">
      <w:pPr>
        <w:tabs>
          <w:tab w:val="left" w:pos="0"/>
          <w:tab w:val="left" w:pos="1416"/>
        </w:tabs>
        <w:ind w:left="1416" w:hanging="1416"/>
        <w:jc w:val="both"/>
        <w:rPr>
          <w:rFonts w:ascii="Arial" w:hAnsi="Arial" w:cs="Arial"/>
        </w:rPr>
      </w:pPr>
    </w:p>
    <w:p w14:paraId="6A285C98" w14:textId="1483F287" w:rsidR="00A669AD" w:rsidRPr="00A669AD" w:rsidRDefault="00A669AD" w:rsidP="00A669AD">
      <w:pPr>
        <w:spacing w:line="240" w:lineRule="exact"/>
        <w:jc w:val="both"/>
        <w:rPr>
          <w:rFonts w:ascii="Roboto" w:eastAsia="Times New Roman" w:hAnsi="Roboto" w:cs="Tahoma"/>
          <w:sz w:val="24"/>
          <w:szCs w:val="24"/>
          <w:lang w:eastAsia="fr-FR"/>
        </w:rPr>
      </w:pPr>
      <w:r w:rsidRPr="008A5141">
        <w:rPr>
          <w:rFonts w:ascii="Roboto" w:eastAsia="Times New Roman" w:hAnsi="Roboto" w:cs="Tahoma"/>
          <w:b/>
          <w:bCs/>
          <w:sz w:val="24"/>
          <w:szCs w:val="24"/>
          <w:lang w:eastAsia="fr-FR"/>
        </w:rPr>
        <w:t>ARTICLE 5</w:t>
      </w:r>
      <w:r w:rsidRPr="00A669AD">
        <w:rPr>
          <w:rFonts w:ascii="Roboto" w:eastAsia="Times New Roman" w:hAnsi="Roboto" w:cs="Tahoma"/>
          <w:sz w:val="24"/>
          <w:szCs w:val="24"/>
          <w:lang w:eastAsia="fr-FR"/>
        </w:rPr>
        <w:t> :</w:t>
      </w:r>
      <w:r w:rsidR="008A5141">
        <w:rPr>
          <w:rFonts w:ascii="Roboto" w:eastAsia="Times New Roman" w:hAnsi="Roboto" w:cs="Tahoma"/>
          <w:sz w:val="24"/>
          <w:szCs w:val="24"/>
          <w:lang w:eastAsia="fr-FR"/>
        </w:rPr>
        <w:t xml:space="preserve"> </w:t>
      </w:r>
      <w:r w:rsidRPr="00A669AD">
        <w:rPr>
          <w:rFonts w:ascii="Roboto" w:eastAsia="Times New Roman" w:hAnsi="Roboto" w:cs="Tahoma"/>
          <w:sz w:val="24"/>
          <w:szCs w:val="24"/>
          <w:lang w:eastAsia="fr-FR"/>
        </w:rPr>
        <w:t>La durée du congé parental est prise en compte, dans la limite d'une durée de cinq ans, pour le calcul de l'ancienneté ou de la durée de services effectifs exigées pour le réexamen ou l'évolution des conditions de rémunération, pour l'ouverture des droits à congés prévus par le décret n0°88-145 et des droits liés à la formation, pour le recrutement par la voie des concours internes lorsque ceux-ci sont ouverts aux agents contractuels par les statuts particuliers et pour la détermination du classement d'échelon des lauréats des différentes voies de concours dans les corps et cadres d'emplois de fonctionnaires mentionnés à l'article </w:t>
      </w:r>
      <w:hyperlink r:id="rId7" w:history="1">
        <w:r w:rsidRPr="00A669AD">
          <w:rPr>
            <w:rFonts w:ascii="Roboto" w:eastAsia="Times New Roman" w:hAnsi="Roboto" w:cs="Tahoma"/>
            <w:sz w:val="24"/>
            <w:szCs w:val="24"/>
            <w:lang w:eastAsia="fr-FR"/>
          </w:rPr>
          <w:t>L. 411-1</w:t>
        </w:r>
      </w:hyperlink>
      <w:r w:rsidRPr="00A669AD">
        <w:rPr>
          <w:rFonts w:ascii="Roboto" w:eastAsia="Times New Roman" w:hAnsi="Roboto" w:cs="Tahoma"/>
          <w:sz w:val="24"/>
          <w:szCs w:val="24"/>
          <w:lang w:eastAsia="fr-FR"/>
        </w:rPr>
        <w:t> du code général de la fonction publique.</w:t>
      </w:r>
    </w:p>
    <w:p w14:paraId="29751740" w14:textId="77777777" w:rsidR="00A669AD" w:rsidRPr="00FD59F7" w:rsidRDefault="00A669AD" w:rsidP="00A669AD">
      <w:pPr>
        <w:ind w:left="1418" w:hanging="1418"/>
        <w:jc w:val="both"/>
        <w:rPr>
          <w:rFonts w:ascii="Arial" w:hAnsi="Arial" w:cs="Arial"/>
        </w:rPr>
      </w:pPr>
    </w:p>
    <w:p w14:paraId="2B26DAE8" w14:textId="6E5D6496" w:rsidR="00FD40AC" w:rsidRPr="00FD40AC" w:rsidRDefault="00FD40AC" w:rsidP="00FD40AC">
      <w:pPr>
        <w:pStyle w:val="articlen"/>
        <w:tabs>
          <w:tab w:val="left" w:pos="851"/>
        </w:tabs>
        <w:spacing w:before="0"/>
        <w:rPr>
          <w:rFonts w:ascii="Roboto" w:hAnsi="Roboto" w:cs="Tahoma"/>
          <w:sz w:val="24"/>
          <w:szCs w:val="24"/>
        </w:rPr>
      </w:pPr>
      <w:r w:rsidRPr="00FD40AC">
        <w:rPr>
          <w:rFonts w:ascii="Roboto" w:hAnsi="Roboto" w:cs="Tahoma"/>
          <w:sz w:val="24"/>
          <w:szCs w:val="24"/>
        </w:rPr>
        <w:t xml:space="preserve">ARTICLE </w:t>
      </w:r>
      <w:r w:rsidR="008A5141">
        <w:rPr>
          <w:rFonts w:ascii="Roboto" w:hAnsi="Roboto" w:cs="Tahoma"/>
          <w:sz w:val="24"/>
          <w:szCs w:val="24"/>
        </w:rPr>
        <w:t>6</w:t>
      </w:r>
      <w:r w:rsidRPr="00FD40AC">
        <w:rPr>
          <w:rFonts w:ascii="Roboto" w:hAnsi="Roboto" w:cs="Tahoma"/>
          <w:sz w:val="24"/>
          <w:szCs w:val="24"/>
        </w:rPr>
        <w:t xml:space="preserve"> :</w:t>
      </w:r>
    </w:p>
    <w:p w14:paraId="0CA8AF74" w14:textId="77777777" w:rsidR="00FD40AC" w:rsidRPr="00FD40AC" w:rsidRDefault="00FD40AC" w:rsidP="00FD40AC">
      <w:pPr>
        <w:pStyle w:val="articlecontenu"/>
        <w:spacing w:after="0"/>
        <w:ind w:firstLine="0"/>
        <w:rPr>
          <w:rFonts w:ascii="Roboto" w:hAnsi="Roboto" w:cs="Tahoma"/>
          <w:sz w:val="24"/>
          <w:szCs w:val="24"/>
        </w:rPr>
      </w:pPr>
      <w:r w:rsidRPr="00FD40AC">
        <w:rPr>
          <w:rFonts w:ascii="Roboto" w:hAnsi="Roboto" w:cs="Tahoma"/>
          <w:sz w:val="24"/>
          <w:szCs w:val="24"/>
        </w:rPr>
        <w:t>Le Directeur Général des services (le Secrétaire de Mairie ou le Directeur) est chargé de l'exécution du présent arrêté qui sera :</w:t>
      </w:r>
    </w:p>
    <w:p w14:paraId="3E5FBF52" w14:textId="77777777" w:rsidR="00FD40AC" w:rsidRPr="00FD40AC" w:rsidRDefault="00FD40AC" w:rsidP="00FD40AC">
      <w:pPr>
        <w:pStyle w:val="notifi"/>
        <w:tabs>
          <w:tab w:val="left" w:pos="851"/>
        </w:tabs>
        <w:ind w:left="0"/>
        <w:rPr>
          <w:rFonts w:ascii="Roboto" w:hAnsi="Roboto" w:cs="Tahoma"/>
          <w:sz w:val="24"/>
          <w:szCs w:val="24"/>
        </w:rPr>
      </w:pPr>
      <w:r w:rsidRPr="00FD40AC">
        <w:rPr>
          <w:rFonts w:ascii="Roboto" w:hAnsi="Roboto" w:cs="Tahoma"/>
          <w:sz w:val="24"/>
          <w:szCs w:val="24"/>
        </w:rPr>
        <w:t>- Notifié à l'intéressé</w:t>
      </w:r>
      <w:r w:rsidRPr="00FD40AC">
        <w:rPr>
          <w:rFonts w:ascii="Roboto" w:hAnsi="Roboto" w:cs="Tahoma"/>
          <w:iCs/>
          <w:sz w:val="24"/>
          <w:szCs w:val="24"/>
        </w:rPr>
        <w:t>(e)</w:t>
      </w:r>
      <w:r w:rsidRPr="00FD40AC">
        <w:rPr>
          <w:rFonts w:ascii="Roboto" w:hAnsi="Roboto" w:cs="Tahoma"/>
          <w:sz w:val="24"/>
          <w:szCs w:val="24"/>
        </w:rPr>
        <w:t>.</w:t>
      </w:r>
    </w:p>
    <w:p w14:paraId="064CDE0F" w14:textId="77777777" w:rsidR="00FD40AC" w:rsidRDefault="00FD40AC" w:rsidP="00FD40AC">
      <w:pPr>
        <w:pStyle w:val="notifi"/>
        <w:tabs>
          <w:tab w:val="left" w:pos="851"/>
        </w:tabs>
        <w:ind w:left="0"/>
        <w:rPr>
          <w:rFonts w:ascii="Roboto" w:hAnsi="Roboto" w:cs="Tahoma"/>
          <w:sz w:val="24"/>
          <w:szCs w:val="24"/>
          <w:u w:val="single"/>
        </w:rPr>
      </w:pPr>
    </w:p>
    <w:p w14:paraId="7A3B7FE2" w14:textId="7960814A" w:rsidR="00FD40AC" w:rsidRPr="00FD40AC" w:rsidRDefault="00FD40AC" w:rsidP="00FD40AC">
      <w:pPr>
        <w:pStyle w:val="notifi"/>
        <w:tabs>
          <w:tab w:val="left" w:pos="851"/>
        </w:tabs>
        <w:ind w:left="0"/>
        <w:rPr>
          <w:rFonts w:ascii="Roboto" w:hAnsi="Roboto" w:cs="Tahoma"/>
          <w:sz w:val="24"/>
          <w:szCs w:val="24"/>
        </w:rPr>
      </w:pPr>
      <w:r w:rsidRPr="00FD40AC">
        <w:rPr>
          <w:rFonts w:ascii="Roboto" w:hAnsi="Roboto" w:cs="Tahoma"/>
          <w:sz w:val="24"/>
          <w:szCs w:val="24"/>
          <w:u w:val="single"/>
        </w:rPr>
        <w:t>Ampliation adressée au</w:t>
      </w:r>
      <w:r w:rsidRPr="00FD40AC">
        <w:rPr>
          <w:rFonts w:ascii="Roboto" w:hAnsi="Roboto" w:cs="Tahoma"/>
          <w:sz w:val="24"/>
          <w:szCs w:val="24"/>
        </w:rPr>
        <w:t xml:space="preserve"> :</w:t>
      </w:r>
    </w:p>
    <w:p w14:paraId="57A5EBCC" w14:textId="77777777" w:rsidR="00FD40AC" w:rsidRPr="00FD40AC" w:rsidRDefault="00FD40AC" w:rsidP="00FD40AC">
      <w:pPr>
        <w:pStyle w:val="notifi"/>
        <w:tabs>
          <w:tab w:val="left" w:pos="851"/>
        </w:tabs>
        <w:ind w:left="0"/>
        <w:rPr>
          <w:rFonts w:ascii="Roboto" w:hAnsi="Roboto" w:cs="Tahoma"/>
          <w:sz w:val="24"/>
          <w:szCs w:val="24"/>
        </w:rPr>
      </w:pPr>
      <w:r w:rsidRPr="00FD40AC">
        <w:rPr>
          <w:rFonts w:ascii="Roboto" w:hAnsi="Roboto" w:cs="Tahoma"/>
          <w:sz w:val="24"/>
          <w:szCs w:val="24"/>
        </w:rPr>
        <w:t>- Président du Centre de Gestion,</w:t>
      </w:r>
    </w:p>
    <w:p w14:paraId="1353E421" w14:textId="77777777" w:rsidR="00FD40AC" w:rsidRPr="00FD40AC" w:rsidRDefault="00FD40AC" w:rsidP="00FD40AC">
      <w:pPr>
        <w:pStyle w:val="notifi"/>
        <w:tabs>
          <w:tab w:val="left" w:pos="851"/>
        </w:tabs>
        <w:ind w:left="0"/>
        <w:rPr>
          <w:rFonts w:ascii="Roboto" w:hAnsi="Roboto" w:cs="Tahoma"/>
          <w:sz w:val="24"/>
          <w:szCs w:val="24"/>
        </w:rPr>
      </w:pPr>
      <w:r w:rsidRPr="00FD40AC">
        <w:rPr>
          <w:rFonts w:ascii="Roboto" w:hAnsi="Roboto" w:cs="Tahoma"/>
          <w:sz w:val="24"/>
          <w:szCs w:val="24"/>
        </w:rPr>
        <w:t>- Comptable de la collectivité.</w:t>
      </w:r>
    </w:p>
    <w:p w14:paraId="14637280" w14:textId="77777777" w:rsidR="00FD40AC" w:rsidRPr="00FD40AC" w:rsidRDefault="00FD40AC" w:rsidP="00FD40AC">
      <w:pPr>
        <w:pStyle w:val="Signature"/>
        <w:tabs>
          <w:tab w:val="clear" w:pos="6663"/>
          <w:tab w:val="clear" w:pos="9923"/>
          <w:tab w:val="left" w:pos="851"/>
        </w:tabs>
        <w:ind w:left="5400"/>
        <w:rPr>
          <w:rFonts w:ascii="Roboto" w:hAnsi="Roboto" w:cs="Tahoma"/>
          <w:sz w:val="24"/>
          <w:szCs w:val="24"/>
        </w:rPr>
      </w:pPr>
      <w:r w:rsidRPr="00FD40AC">
        <w:rPr>
          <w:rFonts w:ascii="Roboto" w:hAnsi="Roboto" w:cs="Tahoma"/>
          <w:sz w:val="24"/>
          <w:szCs w:val="24"/>
        </w:rPr>
        <w:t xml:space="preserve">Fait à </w:t>
      </w:r>
      <w:proofErr w:type="gramStart"/>
      <w:r w:rsidRPr="00FD40AC">
        <w:rPr>
          <w:rFonts w:ascii="Roboto" w:hAnsi="Roboto" w:cs="Tahoma"/>
          <w:sz w:val="24"/>
          <w:szCs w:val="24"/>
        </w:rPr>
        <w:t>…….</w:t>
      </w:r>
      <w:proofErr w:type="gramEnd"/>
      <w:r w:rsidRPr="00FD40AC">
        <w:rPr>
          <w:rFonts w:ascii="Roboto" w:hAnsi="Roboto" w:cs="Tahoma"/>
          <w:sz w:val="24"/>
          <w:szCs w:val="24"/>
        </w:rPr>
        <w:t xml:space="preserve">…… </w:t>
      </w:r>
      <w:proofErr w:type="gramStart"/>
      <w:r w:rsidRPr="00FD40AC">
        <w:rPr>
          <w:rFonts w:ascii="Roboto" w:hAnsi="Roboto" w:cs="Tahoma"/>
          <w:sz w:val="24"/>
          <w:szCs w:val="24"/>
        </w:rPr>
        <w:t>le</w:t>
      </w:r>
      <w:proofErr w:type="gramEnd"/>
      <w:r w:rsidRPr="00FD40AC">
        <w:rPr>
          <w:rFonts w:ascii="Roboto" w:hAnsi="Roboto" w:cs="Tahoma"/>
          <w:sz w:val="24"/>
          <w:szCs w:val="24"/>
        </w:rPr>
        <w:t xml:space="preserve"> </w:t>
      </w:r>
      <w:proofErr w:type="gramStart"/>
      <w:r w:rsidRPr="00FD40AC">
        <w:rPr>
          <w:rFonts w:ascii="Roboto" w:hAnsi="Roboto" w:cs="Tahoma"/>
          <w:sz w:val="24"/>
          <w:szCs w:val="24"/>
        </w:rPr>
        <w:t>…….</w:t>
      </w:r>
      <w:proofErr w:type="gramEnd"/>
      <w:r w:rsidRPr="00FD40AC">
        <w:rPr>
          <w:rFonts w:ascii="Roboto" w:hAnsi="Roboto" w:cs="Tahoma"/>
          <w:sz w:val="24"/>
          <w:szCs w:val="24"/>
        </w:rPr>
        <w:t>,</w:t>
      </w:r>
    </w:p>
    <w:p w14:paraId="462C47EE" w14:textId="77777777" w:rsidR="00FD40AC" w:rsidRPr="00FD40AC" w:rsidRDefault="00FD40AC" w:rsidP="00FD40AC">
      <w:pPr>
        <w:pStyle w:val="Signature"/>
        <w:tabs>
          <w:tab w:val="clear" w:pos="6663"/>
          <w:tab w:val="clear" w:pos="9923"/>
          <w:tab w:val="left" w:pos="851"/>
        </w:tabs>
        <w:ind w:left="5400"/>
        <w:rPr>
          <w:rFonts w:ascii="Roboto" w:hAnsi="Roboto" w:cs="Tahoma"/>
          <w:sz w:val="24"/>
          <w:szCs w:val="24"/>
        </w:rPr>
      </w:pPr>
      <w:r w:rsidRPr="00FD40AC">
        <w:rPr>
          <w:rFonts w:ascii="Roboto" w:hAnsi="Roboto" w:cs="Tahoma"/>
          <w:sz w:val="24"/>
          <w:szCs w:val="24"/>
        </w:rPr>
        <w:t>Le Maire (ou le Président),</w:t>
      </w:r>
    </w:p>
    <w:p w14:paraId="2BD04E7A" w14:textId="77777777" w:rsidR="00FD40AC" w:rsidRPr="00FD40AC" w:rsidRDefault="00FD40AC" w:rsidP="00FD40AC">
      <w:pPr>
        <w:pStyle w:val="VuConsidrant"/>
        <w:tabs>
          <w:tab w:val="left" w:pos="851"/>
          <w:tab w:val="left" w:pos="4140"/>
        </w:tabs>
        <w:spacing w:after="0"/>
        <w:ind w:left="5400"/>
        <w:jc w:val="center"/>
        <w:rPr>
          <w:rFonts w:ascii="Roboto" w:hAnsi="Roboto" w:cs="Tahoma"/>
          <w:i/>
          <w:sz w:val="24"/>
          <w:szCs w:val="24"/>
        </w:rPr>
      </w:pPr>
      <w:r w:rsidRPr="00FD40AC">
        <w:rPr>
          <w:rFonts w:ascii="Roboto" w:hAnsi="Roboto" w:cs="Tahoma"/>
          <w:i/>
          <w:sz w:val="24"/>
          <w:szCs w:val="24"/>
        </w:rPr>
        <w:t>(Prénom, nom lisibles et signature)</w:t>
      </w:r>
    </w:p>
    <w:p w14:paraId="715F7010" w14:textId="77777777" w:rsidR="00FD40AC" w:rsidRPr="00FD40AC" w:rsidRDefault="00FD40AC" w:rsidP="00FD40AC">
      <w:pPr>
        <w:pStyle w:val="Signature"/>
        <w:tabs>
          <w:tab w:val="left" w:pos="851"/>
        </w:tabs>
        <w:ind w:left="0"/>
        <w:jc w:val="left"/>
        <w:rPr>
          <w:rFonts w:ascii="Roboto" w:hAnsi="Roboto" w:cs="Tahoma"/>
          <w:i/>
          <w:iCs/>
          <w:sz w:val="24"/>
          <w:szCs w:val="24"/>
        </w:rPr>
      </w:pPr>
    </w:p>
    <w:p w14:paraId="755B1C88" w14:textId="77777777" w:rsidR="00FD40AC" w:rsidRPr="00FD40AC" w:rsidRDefault="00FD40AC" w:rsidP="00FD40AC">
      <w:pPr>
        <w:pStyle w:val="recours"/>
        <w:tabs>
          <w:tab w:val="left" w:pos="851"/>
        </w:tabs>
        <w:ind w:left="0" w:right="5829"/>
        <w:rPr>
          <w:rFonts w:ascii="Roboto" w:hAnsi="Roboto" w:cs="Tahoma"/>
          <w:sz w:val="24"/>
          <w:szCs w:val="24"/>
        </w:rPr>
      </w:pPr>
      <w:r w:rsidRPr="00FD40AC">
        <w:rPr>
          <w:rFonts w:ascii="Roboto" w:hAnsi="Roboto" w:cs="Tahoma"/>
          <w:sz w:val="24"/>
          <w:szCs w:val="24"/>
        </w:rPr>
        <w:t xml:space="preserve">Le Maire </w:t>
      </w:r>
      <w:r w:rsidRPr="00FD40AC">
        <w:rPr>
          <w:rFonts w:ascii="Roboto" w:hAnsi="Roboto" w:cs="Tahoma"/>
          <w:iCs/>
          <w:sz w:val="24"/>
          <w:szCs w:val="24"/>
        </w:rPr>
        <w:t>(ou le Président),</w:t>
      </w:r>
    </w:p>
    <w:p w14:paraId="43627E06" w14:textId="77777777" w:rsidR="00FD40AC" w:rsidRPr="00FD40AC" w:rsidRDefault="00FD40AC" w:rsidP="00FD40AC">
      <w:pPr>
        <w:pStyle w:val="recours"/>
        <w:ind w:left="142" w:right="5829" w:hanging="142"/>
        <w:rPr>
          <w:rFonts w:ascii="Roboto" w:hAnsi="Roboto" w:cs="Tahoma"/>
          <w:sz w:val="24"/>
          <w:szCs w:val="24"/>
        </w:rPr>
      </w:pPr>
      <w:r w:rsidRPr="00FD40AC">
        <w:rPr>
          <w:rFonts w:ascii="Roboto" w:hAnsi="Roboto" w:cs="Tahoma"/>
          <w:sz w:val="24"/>
          <w:szCs w:val="24"/>
        </w:rPr>
        <w:t>- certifie sous sa responsabilité le caractère exécutoire de cet acte,</w:t>
      </w:r>
    </w:p>
    <w:p w14:paraId="34898652" w14:textId="77777777" w:rsidR="00FD40AC" w:rsidRPr="00FD40AC" w:rsidRDefault="00FD40AC" w:rsidP="00FD40AC">
      <w:pPr>
        <w:pStyle w:val="recours"/>
        <w:ind w:left="142" w:right="5829" w:hanging="142"/>
        <w:rPr>
          <w:rFonts w:ascii="Roboto" w:hAnsi="Roboto"/>
          <w:sz w:val="24"/>
          <w:szCs w:val="24"/>
        </w:rPr>
      </w:pPr>
      <w:r w:rsidRPr="00FD40AC">
        <w:rPr>
          <w:rFonts w:ascii="Roboto" w:hAnsi="Roboto" w:cs="Tahoma"/>
          <w:sz w:val="24"/>
          <w:szCs w:val="24"/>
        </w:rPr>
        <w:t>- informe que le présent arrêté peut faire l’objet d’un recours pour excès de pouvoir devant le Tribunal Administratif de Clermont-Ferrand dans un délai de deux mois à compter de la présente notification.</w:t>
      </w:r>
      <w:r w:rsidRPr="00FD40AC">
        <w:rPr>
          <w:rFonts w:ascii="Roboto" w:hAnsi="Roboto"/>
          <w:sz w:val="24"/>
          <w:szCs w:val="24"/>
        </w:rPr>
        <w:t xml:space="preserve"> </w:t>
      </w:r>
    </w:p>
    <w:p w14:paraId="1AF2BEF9" w14:textId="77777777" w:rsidR="00FD40AC" w:rsidRPr="00FD40AC" w:rsidRDefault="00FD40AC" w:rsidP="00FD40AC">
      <w:pPr>
        <w:pStyle w:val="recours"/>
        <w:ind w:left="142" w:right="5829"/>
        <w:rPr>
          <w:rFonts w:ascii="Roboto" w:hAnsi="Roboto" w:cs="Tahoma"/>
          <w:sz w:val="24"/>
          <w:szCs w:val="24"/>
        </w:rPr>
      </w:pPr>
      <w:r w:rsidRPr="00FD40AC">
        <w:rPr>
          <w:rFonts w:ascii="Roboto" w:hAnsi="Roboto" w:cs="Tahoma"/>
          <w:sz w:val="24"/>
          <w:szCs w:val="24"/>
        </w:rPr>
        <w:t xml:space="preserve">Le tribunal administratif peut être saisi par l’application informatique « Télérecours </w:t>
      </w:r>
      <w:r w:rsidRPr="00FD40AC">
        <w:rPr>
          <w:rFonts w:ascii="Roboto" w:hAnsi="Roboto" w:cs="Tahoma"/>
          <w:sz w:val="24"/>
          <w:szCs w:val="24"/>
        </w:rPr>
        <w:lastRenderedPageBreak/>
        <w:t>citoyens » accessible par le site Internet www.telerecours.fr »</w:t>
      </w:r>
    </w:p>
    <w:p w14:paraId="6D951F5C" w14:textId="77777777" w:rsidR="00FD40AC" w:rsidRPr="00FD40AC" w:rsidRDefault="00FD40AC" w:rsidP="00FD40AC">
      <w:pPr>
        <w:pStyle w:val="recours"/>
        <w:tabs>
          <w:tab w:val="left" w:pos="851"/>
        </w:tabs>
        <w:ind w:left="0" w:right="5829"/>
        <w:rPr>
          <w:rFonts w:ascii="Roboto" w:hAnsi="Roboto" w:cs="Tahoma"/>
          <w:sz w:val="24"/>
          <w:szCs w:val="24"/>
        </w:rPr>
      </w:pPr>
      <w:r w:rsidRPr="00FD40AC">
        <w:rPr>
          <w:rFonts w:ascii="Roboto" w:hAnsi="Roboto" w:cs="Tahoma"/>
          <w:sz w:val="24"/>
          <w:szCs w:val="24"/>
        </w:rPr>
        <w:t>Notifié le .....................................</w:t>
      </w:r>
    </w:p>
    <w:p w14:paraId="0CE10283" w14:textId="77777777" w:rsidR="00FD40AC" w:rsidRPr="00FD40AC" w:rsidRDefault="00FD40AC" w:rsidP="00FD40AC">
      <w:pPr>
        <w:pStyle w:val="recours"/>
        <w:tabs>
          <w:tab w:val="left" w:pos="851"/>
        </w:tabs>
        <w:ind w:left="0" w:right="5829"/>
        <w:rPr>
          <w:rFonts w:ascii="Roboto" w:hAnsi="Roboto" w:cs="Tahoma"/>
          <w:sz w:val="24"/>
          <w:szCs w:val="24"/>
        </w:rPr>
      </w:pPr>
    </w:p>
    <w:p w14:paraId="2F2A1942" w14:textId="77777777" w:rsidR="00FD40AC" w:rsidRPr="00FD40AC" w:rsidRDefault="00FD40AC" w:rsidP="00FD40AC">
      <w:pPr>
        <w:pStyle w:val="recours"/>
        <w:tabs>
          <w:tab w:val="left" w:pos="851"/>
        </w:tabs>
        <w:ind w:left="0" w:right="5829"/>
        <w:rPr>
          <w:rFonts w:ascii="Roboto" w:hAnsi="Roboto"/>
          <w:sz w:val="24"/>
          <w:szCs w:val="24"/>
        </w:rPr>
      </w:pPr>
      <w:r w:rsidRPr="00FD40AC">
        <w:rPr>
          <w:rFonts w:ascii="Roboto" w:hAnsi="Roboto" w:cs="Tahoma"/>
          <w:sz w:val="24"/>
          <w:szCs w:val="24"/>
        </w:rPr>
        <w:t>Signature de l’agent :</w:t>
      </w:r>
      <w:r w:rsidRPr="00FD40AC">
        <w:rPr>
          <w:rFonts w:ascii="Roboto" w:hAnsi="Roboto"/>
          <w:sz w:val="24"/>
          <w:szCs w:val="24"/>
        </w:rPr>
        <w:t xml:space="preserve">                       </w:t>
      </w:r>
    </w:p>
    <w:p w14:paraId="7E03B429" w14:textId="77777777" w:rsidR="00FD40AC" w:rsidRDefault="00FD40AC" w:rsidP="00F2320D">
      <w:pPr>
        <w:jc w:val="center"/>
        <w:rPr>
          <w:rFonts w:ascii="Roboto" w:hAnsi="Roboto"/>
        </w:rPr>
      </w:pPr>
    </w:p>
    <w:p w14:paraId="3FB16874" w14:textId="77777777" w:rsidR="00FD40AC" w:rsidRDefault="00FD40AC" w:rsidP="00F2320D">
      <w:pPr>
        <w:jc w:val="center"/>
        <w:rPr>
          <w:rFonts w:ascii="Roboto" w:hAnsi="Roboto"/>
        </w:rPr>
      </w:pPr>
    </w:p>
    <w:p w14:paraId="3DE7E520" w14:textId="6F237E4E"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E4688" w14:textId="77777777" w:rsidR="00E332CC" w:rsidRDefault="00E332CC" w:rsidP="00E66A52">
      <w:r>
        <w:separator/>
      </w:r>
    </w:p>
  </w:endnote>
  <w:endnote w:type="continuationSeparator" w:id="0">
    <w:p w14:paraId="4A52F9BA" w14:textId="77777777" w:rsidR="00E332CC" w:rsidRDefault="00E332CC"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47B4BE4"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A669AD">
      <w:rPr>
        <w:rFonts w:ascii="Roboto" w:hAnsi="Roboto" w:cs="Arial"/>
      </w:rPr>
      <w:t>aout 2022</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EFBA" w14:textId="77777777" w:rsidR="00E332CC" w:rsidRDefault="00E332CC" w:rsidP="00E66A52">
      <w:r>
        <w:separator/>
      </w:r>
    </w:p>
  </w:footnote>
  <w:footnote w:type="continuationSeparator" w:id="0">
    <w:p w14:paraId="1A047C80" w14:textId="77777777" w:rsidR="00E332CC" w:rsidRDefault="00E332CC" w:rsidP="00E66A52">
      <w:r>
        <w:continuationSeparator/>
      </w:r>
    </w:p>
  </w:footnote>
  <w:footnote w:id="1">
    <w:p w14:paraId="14BB3431" w14:textId="77777777" w:rsidR="008A5141" w:rsidRDefault="008A5141" w:rsidP="008A5141">
      <w:pPr>
        <w:pStyle w:val="Notedebasdepage"/>
        <w:spacing w:after="120"/>
      </w:pPr>
      <w:r>
        <w:rPr>
          <w:rStyle w:val="Appelnotedebasdep"/>
        </w:rPr>
        <w:footnoteRef/>
      </w:r>
      <w:r>
        <w:t xml:space="preserve"> </w:t>
      </w:r>
      <w:r>
        <w:rPr>
          <w:rFonts w:ascii="Calibri" w:hAnsi="Calibri" w:cs="Arial"/>
          <w:i/>
          <w:sz w:val="18"/>
          <w:szCs w:val="18"/>
          <w:shd w:val="clear" w:color="auto" w:fill="FFFFFF"/>
        </w:rPr>
        <w:t>En cas de naissances multiples, le congé parental peut être prolongé jusqu'à l'entrée à l'école maternelle des enfants. Pour les naissances multiples d'au moins 3 enfants, il peut être prolongé 5 fois pour prendre fin au plus tard au 6</w:t>
      </w:r>
      <w:r>
        <w:rPr>
          <w:rFonts w:ascii="Calibri" w:hAnsi="Calibri" w:cs="Arial"/>
          <w:i/>
          <w:sz w:val="18"/>
          <w:szCs w:val="18"/>
          <w:shd w:val="clear" w:color="auto" w:fill="FFFFFF"/>
          <w:vertAlign w:val="superscript"/>
        </w:rPr>
        <w:t>ème</w:t>
      </w:r>
      <w:r>
        <w:rPr>
          <w:rFonts w:ascii="Calibri" w:hAnsi="Calibri" w:cs="Arial"/>
          <w:i/>
          <w:sz w:val="18"/>
          <w:szCs w:val="18"/>
          <w:shd w:val="clear" w:color="auto" w:fill="FFFFFF"/>
        </w:rPr>
        <w:t xml:space="preserve"> anniversaire du plus jeune des enfants</w:t>
      </w:r>
      <w:r>
        <w:rPr>
          <w:rFonts w:ascii="Calibri" w:hAnsi="Calibri" w:cs="Arial"/>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851A3"/>
    <w:rsid w:val="001921D7"/>
    <w:rsid w:val="002938AD"/>
    <w:rsid w:val="00422F59"/>
    <w:rsid w:val="004F1260"/>
    <w:rsid w:val="00506963"/>
    <w:rsid w:val="0054417D"/>
    <w:rsid w:val="00662ABF"/>
    <w:rsid w:val="007168C6"/>
    <w:rsid w:val="00747C28"/>
    <w:rsid w:val="00764159"/>
    <w:rsid w:val="00874B93"/>
    <w:rsid w:val="008A5141"/>
    <w:rsid w:val="008B1A4B"/>
    <w:rsid w:val="008E3383"/>
    <w:rsid w:val="008F414C"/>
    <w:rsid w:val="009A587A"/>
    <w:rsid w:val="009B6093"/>
    <w:rsid w:val="009F38E9"/>
    <w:rsid w:val="00A112E4"/>
    <w:rsid w:val="00A669AD"/>
    <w:rsid w:val="00B60641"/>
    <w:rsid w:val="00BC006E"/>
    <w:rsid w:val="00BF6806"/>
    <w:rsid w:val="00CA1181"/>
    <w:rsid w:val="00D0602E"/>
    <w:rsid w:val="00D75CE4"/>
    <w:rsid w:val="00E332CC"/>
    <w:rsid w:val="00E66A52"/>
    <w:rsid w:val="00EA3D04"/>
    <w:rsid w:val="00F2320D"/>
    <w:rsid w:val="00FD40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styleId="Signature">
    <w:name w:val="Signature"/>
    <w:basedOn w:val="Normal"/>
    <w:link w:val="SignatureCar"/>
    <w:rsid w:val="00FD40AC"/>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FD40AC"/>
    <w:rPr>
      <w:rFonts w:ascii="Arial" w:eastAsia="Times New Roman" w:hAnsi="Arial" w:cs="Arial"/>
      <w:sz w:val="20"/>
      <w:szCs w:val="20"/>
      <w:lang w:eastAsia="fr-FR"/>
    </w:rPr>
  </w:style>
  <w:style w:type="paragraph" w:customStyle="1" w:styleId="intituldelarrt">
    <w:name w:val="intitulé de l'arrêté"/>
    <w:basedOn w:val="Normal"/>
    <w:rsid w:val="00FD40AC"/>
    <w:pPr>
      <w:autoSpaceDE w:val="0"/>
      <w:autoSpaceDN w:val="0"/>
      <w:jc w:val="center"/>
    </w:pPr>
    <w:rPr>
      <w:rFonts w:ascii="Arial" w:eastAsia="Times New Roman" w:hAnsi="Arial" w:cs="Arial"/>
      <w:b/>
      <w:bCs/>
      <w:lang w:eastAsia="fr-FR"/>
    </w:rPr>
  </w:style>
  <w:style w:type="paragraph" w:customStyle="1" w:styleId="VuConsidrant">
    <w:name w:val="Vu.Considérant"/>
    <w:basedOn w:val="Normal"/>
    <w:rsid w:val="00FD40AC"/>
    <w:pPr>
      <w:autoSpaceDE w:val="0"/>
      <w:autoSpaceDN w:val="0"/>
      <w:spacing w:after="140"/>
      <w:jc w:val="both"/>
    </w:pPr>
    <w:rPr>
      <w:rFonts w:ascii="Arial" w:eastAsia="Times New Roman" w:hAnsi="Arial" w:cs="Arial"/>
      <w:sz w:val="20"/>
      <w:szCs w:val="20"/>
      <w:lang w:eastAsia="fr-FR"/>
    </w:rPr>
  </w:style>
  <w:style w:type="paragraph" w:customStyle="1" w:styleId="arrte">
    <w:name w:val="&quot;arrête&quot;"/>
    <w:basedOn w:val="VuConsidrant"/>
    <w:rsid w:val="00FD40AC"/>
    <w:pPr>
      <w:spacing w:before="240" w:after="240"/>
      <w:jc w:val="center"/>
    </w:pPr>
    <w:rPr>
      <w:b/>
      <w:bCs/>
      <w:spacing w:val="40"/>
      <w:sz w:val="22"/>
      <w:szCs w:val="22"/>
    </w:rPr>
  </w:style>
  <w:style w:type="paragraph" w:customStyle="1" w:styleId="articlen">
    <w:name w:val="article : n°"/>
    <w:basedOn w:val="VuConsidrant"/>
    <w:rsid w:val="00FD40AC"/>
    <w:pPr>
      <w:spacing w:before="100" w:after="0"/>
    </w:pPr>
    <w:rPr>
      <w:b/>
      <w:bCs/>
    </w:rPr>
  </w:style>
  <w:style w:type="paragraph" w:customStyle="1" w:styleId="articlecontenu">
    <w:name w:val="article : contenu"/>
    <w:basedOn w:val="VuConsidrant"/>
    <w:rsid w:val="00FD40AC"/>
    <w:pPr>
      <w:ind w:firstLine="567"/>
    </w:pPr>
  </w:style>
  <w:style w:type="paragraph" w:customStyle="1" w:styleId="recours">
    <w:name w:val="recours"/>
    <w:basedOn w:val="articlecontenu"/>
    <w:rsid w:val="00FD40AC"/>
    <w:pPr>
      <w:spacing w:after="0"/>
      <w:ind w:left="284" w:right="6095" w:firstLine="0"/>
    </w:pPr>
    <w:rPr>
      <w:sz w:val="16"/>
      <w:szCs w:val="16"/>
    </w:rPr>
  </w:style>
  <w:style w:type="paragraph" w:customStyle="1" w:styleId="notifi">
    <w:name w:val="notifié à"/>
    <w:basedOn w:val="articlecontenu"/>
    <w:rsid w:val="00FD40AC"/>
    <w:pPr>
      <w:spacing w:after="0"/>
      <w:ind w:left="567" w:firstLine="0"/>
    </w:pPr>
  </w:style>
  <w:style w:type="paragraph" w:styleId="Notedebasdepage">
    <w:name w:val="footnote text"/>
    <w:basedOn w:val="Normal"/>
    <w:link w:val="NotedebasdepageCar"/>
    <w:uiPriority w:val="99"/>
    <w:unhideWhenUsed/>
    <w:rsid w:val="00A669AD"/>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A669AD"/>
    <w:rPr>
      <w:rFonts w:ascii="Times New Roman" w:eastAsia="Times New Roman" w:hAnsi="Times New Roman" w:cs="Times New Roman"/>
      <w:sz w:val="20"/>
      <w:szCs w:val="20"/>
      <w:lang w:eastAsia="fr-FR"/>
    </w:rPr>
  </w:style>
  <w:style w:type="character" w:styleId="Appelnotedebasdep">
    <w:name w:val="footnote reference"/>
    <w:uiPriority w:val="99"/>
    <w:unhideWhenUsed/>
    <w:rsid w:val="00A669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www.legifrance.gouv.fr/affichCodeArticle.do?cidTexte=LEGITEXT000044416551&amp;idArticle=LEGIARTI000044422138&amp;dateTexte=&amp;categorieLien=ci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4026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2</cp:revision>
  <cp:lastPrinted>2026-02-18T14:31:00Z</cp:lastPrinted>
  <dcterms:created xsi:type="dcterms:W3CDTF">2026-03-20T13:46:00Z</dcterms:created>
  <dcterms:modified xsi:type="dcterms:W3CDTF">2026-03-20T13:46:00Z</dcterms:modified>
</cp:coreProperties>
</file>