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3CE8EC39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C53172">
              <w:rPr>
                <w:rFonts w:ascii="Roboto" w:hAnsi="Roboto" w:cs="Arial"/>
                <w:sz w:val="48"/>
                <w:szCs w:val="48"/>
              </w:rPr>
              <w:t>DE MISE A DISPOSITION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57B6671D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</w:t>
      </w:r>
      <w:r w:rsidR="00C53172">
        <w:rPr>
          <w:rFonts w:ascii="Roboto" w:hAnsi="Roboto" w:cs="Arial"/>
          <w:b/>
          <w:bCs/>
          <w:sz w:val="28"/>
          <w:szCs w:val="28"/>
        </w:rPr>
        <w:t>de mise à disposition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de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22CAF529" w14:textId="77777777" w:rsidR="00C53172" w:rsidRPr="008E5E0D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5F2BEECC" w14:textId="77777777" w:rsidR="00C53172" w:rsidRPr="008E5E0D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3374FE33" w14:textId="77777777" w:rsidR="00C53172" w:rsidRPr="008E5E0D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publique, notamment les articles L512-</w:t>
      </w:r>
      <w:r>
        <w:rPr>
          <w:rFonts w:ascii="Roboto" w:eastAsia="Times New Roman" w:hAnsi="Roboto" w:cs="Arial"/>
          <w:sz w:val="24"/>
          <w:szCs w:val="24"/>
          <w:lang w:eastAsia="fr-FR"/>
        </w:rPr>
        <w:t>6</w:t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à L512-</w:t>
      </w:r>
      <w:r>
        <w:rPr>
          <w:rFonts w:ascii="Roboto" w:eastAsia="Times New Roman" w:hAnsi="Roboto" w:cs="Arial"/>
          <w:sz w:val="24"/>
          <w:szCs w:val="24"/>
          <w:lang w:eastAsia="fr-FR"/>
        </w:rPr>
        <w:t>1</w:t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>7,</w:t>
      </w:r>
    </w:p>
    <w:p w14:paraId="2A48A832" w14:textId="77777777" w:rsidR="00C53172" w:rsidRPr="00F8634F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>Vu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ab/>
        <w:t>le décret n° 2020-69 du 30 janvier 2020 relatif aux contrôles déontologiques dans la fonction publique ;</w:t>
      </w:r>
    </w:p>
    <w:p w14:paraId="40694C72" w14:textId="77777777" w:rsidR="00C53172" w:rsidRPr="00F8634F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>Vu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ab/>
        <w:t>le décret n° 2008-580 du 18 juin 2008 relatif au régime de la mise à disposition applicable aux collectivités territoriales et aux établissements publics administratifs locaux ;</w:t>
      </w:r>
    </w:p>
    <w:p w14:paraId="22A699CB" w14:textId="77777777" w:rsidR="00C53172" w:rsidRPr="00F8634F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>Vu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ab/>
        <w:t>la convention de mise à disposition en date du……………………… passée entre la collectivité et ..................................................;</w:t>
      </w:r>
    </w:p>
    <w:p w14:paraId="6C66B532" w14:textId="77777777" w:rsidR="00C53172" w:rsidRPr="00F8634F" w:rsidRDefault="00C53172" w:rsidP="00C53172">
      <w:pPr>
        <w:spacing w:after="160"/>
        <w:rPr>
          <w:rFonts w:ascii="Roboto" w:eastAsia="Times New Roman" w:hAnsi="Roboto" w:cs="Arial"/>
          <w:bCs/>
          <w:sz w:val="24"/>
          <w:szCs w:val="24"/>
          <w:lang w:eastAsia="fr-FR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>Vu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ab/>
        <w:t xml:space="preserve">le courrier d’acceptation de mise à disposition en date du .........................établi par </w:t>
      </w:r>
      <w:r w:rsidRPr="00F8634F">
        <w:rPr>
          <w:rFonts w:ascii="Roboto" w:eastAsia="Times New Roman" w:hAnsi="Roboto" w:cs="Arial"/>
          <w:b/>
          <w:sz w:val="24"/>
          <w:szCs w:val="24"/>
          <w:lang w:eastAsia="fr-FR"/>
        </w:rPr>
        <w:t>M...................................</w:t>
      </w:r>
      <w:r w:rsidRPr="00F8634F">
        <w:rPr>
          <w:rFonts w:ascii="Roboto" w:eastAsia="Times New Roman" w:hAnsi="Roboto" w:cs="Arial"/>
          <w:bCs/>
          <w:sz w:val="24"/>
          <w:szCs w:val="24"/>
          <w:lang w:eastAsia="fr-FR"/>
        </w:rPr>
        <w:t>après avoir pris connaissance de la convention ;</w:t>
      </w:r>
    </w:p>
    <w:p w14:paraId="3B421EB3" w14:textId="77777777" w:rsidR="00C53172" w:rsidRPr="00F8634F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>Vu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ab/>
        <w:t xml:space="preserve">la dernière situation administrative de </w:t>
      </w:r>
      <w:r w:rsidRPr="00F8634F">
        <w:rPr>
          <w:rFonts w:ascii="Roboto" w:eastAsia="Times New Roman" w:hAnsi="Roboto" w:cs="Arial"/>
          <w:b/>
          <w:sz w:val="24"/>
          <w:szCs w:val="24"/>
          <w:lang w:eastAsia="fr-FR"/>
        </w:rPr>
        <w:t xml:space="preserve">M..................................., </w:t>
      </w:r>
      <w:r w:rsidRPr="00F8634F">
        <w:rPr>
          <w:rFonts w:ascii="Roboto" w:eastAsia="Times New Roman" w:hAnsi="Roboto" w:cs="Arial"/>
          <w:bCs/>
          <w:sz w:val="24"/>
          <w:szCs w:val="24"/>
          <w:lang w:eastAsia="fr-FR"/>
        </w:rPr>
        <w:t>titulaire du grade (</w:t>
      </w:r>
      <w:r w:rsidRPr="00F8634F">
        <w:rPr>
          <w:rFonts w:ascii="Roboto" w:eastAsia="Times New Roman" w:hAnsi="Roboto" w:cs="Arial"/>
          <w:bCs/>
          <w:i/>
          <w:iCs/>
          <w:sz w:val="24"/>
          <w:szCs w:val="24"/>
          <w:lang w:eastAsia="fr-FR"/>
        </w:rPr>
        <w:t>précisez grade et échelon</w:t>
      </w:r>
      <w:r w:rsidRPr="00F8634F">
        <w:rPr>
          <w:rFonts w:ascii="Roboto" w:eastAsia="Times New Roman" w:hAnsi="Roboto" w:cs="Arial"/>
          <w:bCs/>
          <w:sz w:val="24"/>
          <w:szCs w:val="24"/>
          <w:lang w:eastAsia="fr-FR"/>
        </w:rPr>
        <w:t>)</w:t>
      </w:r>
      <w:r w:rsidRPr="00F8634F">
        <w:rPr>
          <w:rFonts w:ascii="Roboto" w:eastAsia="Times New Roman" w:hAnsi="Roboto" w:cs="Arial"/>
          <w:b/>
          <w:sz w:val="24"/>
          <w:szCs w:val="24"/>
          <w:lang w:eastAsia="fr-FR"/>
        </w:rPr>
        <w:t xml:space="preserve"> ,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 xml:space="preserve"> qui a exprimé son accord pour être mis à disposition de </w:t>
      </w:r>
      <w:r w:rsidRPr="00F8634F">
        <w:rPr>
          <w:rFonts w:ascii="Roboto" w:eastAsia="Times New Roman" w:hAnsi="Roboto" w:cs="Arial"/>
          <w:b/>
          <w:sz w:val="24"/>
          <w:szCs w:val="24"/>
          <w:lang w:eastAsia="fr-FR"/>
        </w:rPr>
        <w:t>..................................................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 xml:space="preserve"> ;</w:t>
      </w:r>
    </w:p>
    <w:p w14:paraId="12D93B39" w14:textId="77777777" w:rsidR="00C53172" w:rsidRPr="008E5E0D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2C1BA12" w14:textId="77777777" w:rsidR="00C53172" w:rsidRPr="008E5E0D" w:rsidRDefault="00C53172" w:rsidP="00C53172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4D0C1F80" w14:textId="77777777" w:rsidR="00C53172" w:rsidRPr="00F8634F" w:rsidRDefault="00C53172" w:rsidP="00C53172">
      <w:pPr>
        <w:jc w:val="both"/>
        <w:rPr>
          <w:rFonts w:ascii="Roboto" w:hAnsi="Roboto" w:cs="Calibri"/>
          <w:color w:val="000000"/>
          <w:sz w:val="20"/>
          <w:szCs w:val="20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1 </w:t>
      </w:r>
      <w:r w:rsidRPr="00F8634F">
        <w:rPr>
          <w:rFonts w:ascii="Roboto" w:eastAsia="Times New Roman" w:hAnsi="Roboto" w:cs="Arial"/>
          <w:sz w:val="24"/>
          <w:szCs w:val="24"/>
          <w:lang w:eastAsia="fr-FR"/>
        </w:rPr>
        <w:t xml:space="preserve">: </w:t>
      </w:r>
      <w:r w:rsidRPr="00F8634F">
        <w:rPr>
          <w:rFonts w:ascii="Roboto" w:hAnsi="Roboto" w:cs="Calibri"/>
          <w:color w:val="000000"/>
          <w:sz w:val="24"/>
          <w:szCs w:val="24"/>
        </w:rPr>
        <w:t>M.................., 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Grade</w:t>
      </w:r>
      <w:r w:rsidRPr="00F8634F">
        <w:rPr>
          <w:rFonts w:ascii="Roboto" w:hAnsi="Roboto" w:cs="Calibri"/>
          <w:color w:val="000000"/>
          <w:sz w:val="24"/>
          <w:szCs w:val="24"/>
        </w:rPr>
        <w:t>) .................... titulaire est placé(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e</w:t>
      </w:r>
      <w:r w:rsidRPr="00F8634F">
        <w:rPr>
          <w:rFonts w:ascii="Roboto" w:hAnsi="Roboto" w:cs="Calibri"/>
          <w:color w:val="000000"/>
          <w:sz w:val="24"/>
          <w:szCs w:val="24"/>
        </w:rPr>
        <w:t>) à compter du .............., à disposition de 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Organisme(s) d'accueil</w:t>
      </w:r>
      <w:r w:rsidRPr="00F8634F">
        <w:rPr>
          <w:rFonts w:ascii="Roboto" w:hAnsi="Roboto" w:cs="Calibri"/>
          <w:color w:val="000000"/>
          <w:sz w:val="24"/>
          <w:szCs w:val="24"/>
        </w:rPr>
        <w:t>) .................... pour une durée de .......................... 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dans la limite de trois années renouvelables par période n'excédant pas trois années</w:t>
      </w:r>
      <w:r w:rsidRPr="00F8634F">
        <w:rPr>
          <w:rFonts w:ascii="Roboto" w:hAnsi="Roboto" w:cs="Calibri"/>
          <w:color w:val="000000"/>
          <w:sz w:val="24"/>
          <w:szCs w:val="24"/>
        </w:rPr>
        <w:t>), à raison de …….. heures hebdomadaires.</w:t>
      </w:r>
    </w:p>
    <w:p w14:paraId="65215EF8" w14:textId="77777777" w:rsidR="00C53172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C453865" w14:textId="77777777" w:rsidR="00C53172" w:rsidRPr="00F8634F" w:rsidRDefault="00C53172" w:rsidP="00C53172">
      <w:pPr>
        <w:spacing w:after="160"/>
        <w:rPr>
          <w:rFonts w:ascii="Roboto" w:hAnsi="Roboto" w:cs="Calibri"/>
          <w:i/>
          <w:color w:val="000000"/>
          <w:sz w:val="24"/>
          <w:szCs w:val="24"/>
        </w:rPr>
      </w:pPr>
      <w:r w:rsidRPr="00F8634F">
        <w:rPr>
          <w:rFonts w:ascii="Roboto" w:eastAsia="Times New Roman" w:hAnsi="Roboto" w:cs="Arial"/>
          <w:sz w:val="24"/>
          <w:szCs w:val="24"/>
          <w:lang w:eastAsia="fr-FR"/>
        </w:rPr>
        <w:t xml:space="preserve">ARTICLE 2 : </w:t>
      </w:r>
      <w:r w:rsidRPr="00F8634F">
        <w:rPr>
          <w:rFonts w:ascii="Roboto" w:hAnsi="Roboto" w:cs="Calibri"/>
          <w:color w:val="000000"/>
          <w:sz w:val="24"/>
          <w:szCs w:val="24"/>
        </w:rPr>
        <w:t>L'intéressé(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e)</w:t>
      </w:r>
      <w:r w:rsidRPr="00F8634F">
        <w:rPr>
          <w:rFonts w:ascii="Roboto" w:hAnsi="Roboto" w:cs="Calibri"/>
          <w:color w:val="000000"/>
          <w:sz w:val="24"/>
          <w:szCs w:val="24"/>
        </w:rPr>
        <w:t xml:space="preserve"> percevra la rémunération correspondant à son grade, versée par 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collectivité d’origine</w:t>
      </w:r>
    </w:p>
    <w:p w14:paraId="16914E8A" w14:textId="77777777" w:rsidR="00C53172" w:rsidRDefault="00C53172" w:rsidP="00C53172">
      <w:pPr>
        <w:jc w:val="both"/>
        <w:rPr>
          <w:rFonts w:ascii="Roboto" w:hAnsi="Roboto" w:cs="Calibri"/>
          <w:color w:val="000000"/>
          <w:sz w:val="24"/>
          <w:szCs w:val="24"/>
        </w:rPr>
      </w:pPr>
      <w:r w:rsidRPr="00F8634F">
        <w:rPr>
          <w:rFonts w:ascii="Roboto" w:hAnsi="Roboto" w:cs="Calibri"/>
          <w:iCs/>
          <w:color w:val="000000"/>
          <w:sz w:val="24"/>
          <w:szCs w:val="24"/>
        </w:rPr>
        <w:lastRenderedPageBreak/>
        <w:t xml:space="preserve">ARTICLE 3 : </w:t>
      </w:r>
      <w:r w:rsidRPr="00F8634F">
        <w:rPr>
          <w:rFonts w:ascii="Roboto" w:hAnsi="Roboto" w:cs="Calibri"/>
          <w:color w:val="000000"/>
          <w:sz w:val="24"/>
          <w:szCs w:val="24"/>
        </w:rPr>
        <w:t xml:space="preserve">A l’issue de la mise à disposition, M </w:t>
      </w:r>
      <w:r>
        <w:rPr>
          <w:rFonts w:ascii="Roboto" w:hAnsi="Roboto" w:cs="Calibri"/>
          <w:color w:val="000000"/>
          <w:sz w:val="24"/>
          <w:szCs w:val="24"/>
        </w:rPr>
        <w:t>…………</w:t>
      </w:r>
      <w:r w:rsidRPr="00F8634F">
        <w:rPr>
          <w:rFonts w:ascii="Roboto" w:hAnsi="Roboto" w:cs="Calibri"/>
          <w:color w:val="000000"/>
          <w:sz w:val="24"/>
          <w:szCs w:val="24"/>
        </w:rPr>
        <w:t>sera réaffecté(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e</w:t>
      </w:r>
      <w:r w:rsidRPr="00F8634F">
        <w:rPr>
          <w:rFonts w:ascii="Roboto" w:hAnsi="Roboto" w:cs="Calibri"/>
          <w:color w:val="000000"/>
          <w:sz w:val="24"/>
          <w:szCs w:val="24"/>
        </w:rPr>
        <w:t>) dans les fonctions qu’il (</w:t>
      </w:r>
      <w:r w:rsidRPr="00F8634F">
        <w:rPr>
          <w:rFonts w:ascii="Roboto" w:hAnsi="Roboto" w:cs="Calibri"/>
          <w:i/>
          <w:color w:val="000000"/>
          <w:sz w:val="24"/>
          <w:szCs w:val="24"/>
        </w:rPr>
        <w:t>elle</w:t>
      </w:r>
      <w:r w:rsidRPr="00F8634F">
        <w:rPr>
          <w:rFonts w:ascii="Roboto" w:hAnsi="Roboto" w:cs="Calibri"/>
          <w:color w:val="000000"/>
          <w:sz w:val="24"/>
          <w:szCs w:val="24"/>
        </w:rPr>
        <w:t>) exerçait précédemment ou dans l’un des emplois que son grade lui donne vocation à occuper</w:t>
      </w:r>
      <w:r>
        <w:rPr>
          <w:rFonts w:ascii="Roboto" w:hAnsi="Roboto" w:cs="Calibri"/>
          <w:color w:val="000000"/>
          <w:sz w:val="24"/>
          <w:szCs w:val="24"/>
        </w:rPr>
        <w:t>,</w:t>
      </w:r>
      <w:r w:rsidRPr="00F8634F">
        <w:rPr>
          <w:rFonts w:ascii="Roboto" w:hAnsi="Roboto" w:cs="Calibri"/>
          <w:color w:val="000000"/>
          <w:sz w:val="24"/>
          <w:szCs w:val="24"/>
        </w:rPr>
        <w:t xml:space="preserve"> </w:t>
      </w:r>
    </w:p>
    <w:p w14:paraId="5F7EC16C" w14:textId="77777777" w:rsidR="00C53172" w:rsidRPr="00F8634F" w:rsidRDefault="00C53172" w:rsidP="00C53172">
      <w:pPr>
        <w:jc w:val="both"/>
        <w:rPr>
          <w:rFonts w:ascii="Roboto" w:hAnsi="Roboto" w:cs="Calibri"/>
          <w:iCs/>
          <w:color w:val="000000"/>
          <w:sz w:val="24"/>
          <w:szCs w:val="24"/>
        </w:rPr>
      </w:pPr>
    </w:p>
    <w:p w14:paraId="1CCF3C68" w14:textId="77777777" w:rsidR="00C53172" w:rsidRPr="008E5E0D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4 : Le (la) ………………….. est chargé(e) de l’exécution du présent arrêté qui sera notifié à l’intéressé(e).</w:t>
      </w:r>
    </w:p>
    <w:p w14:paraId="554D1209" w14:textId="77777777" w:rsidR="00C53172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08B9BC37" w14:textId="77777777" w:rsidR="00C53172" w:rsidRDefault="00C53172" w:rsidP="00C53172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58762E65" w14:textId="77777777" w:rsidR="00C53172" w:rsidRDefault="00C53172" w:rsidP="00C53172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309E084" w14:textId="48DEBD2C" w:rsidR="00122EBE" w:rsidRPr="008A60B4" w:rsidRDefault="00C53172" w:rsidP="00C53172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752455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010F" w14:textId="77777777" w:rsidR="005844E5" w:rsidRDefault="005844E5" w:rsidP="00E66A52">
      <w:r>
        <w:separator/>
      </w:r>
    </w:p>
  </w:endnote>
  <w:endnote w:type="continuationSeparator" w:id="0">
    <w:p w14:paraId="4A7ADA19" w14:textId="77777777" w:rsidR="005844E5" w:rsidRDefault="005844E5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C301" w14:textId="77777777" w:rsidR="005844E5" w:rsidRDefault="005844E5" w:rsidP="00E66A52">
      <w:r>
        <w:separator/>
      </w:r>
    </w:p>
  </w:footnote>
  <w:footnote w:type="continuationSeparator" w:id="0">
    <w:p w14:paraId="46EEEC71" w14:textId="77777777" w:rsidR="005844E5" w:rsidRDefault="005844E5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6E8F"/>
    <w:rsid w:val="003F7485"/>
    <w:rsid w:val="00422F59"/>
    <w:rsid w:val="00451826"/>
    <w:rsid w:val="004F1260"/>
    <w:rsid w:val="0054417D"/>
    <w:rsid w:val="005844E5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53172"/>
    <w:rsid w:val="00CA1181"/>
    <w:rsid w:val="00D51248"/>
    <w:rsid w:val="00D7000E"/>
    <w:rsid w:val="00D75CE4"/>
    <w:rsid w:val="00D8639E"/>
    <w:rsid w:val="00D947B6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6</cp:revision>
  <dcterms:created xsi:type="dcterms:W3CDTF">2025-07-17T08:32:00Z</dcterms:created>
  <dcterms:modified xsi:type="dcterms:W3CDTF">2025-08-06T09:33:00Z</dcterms:modified>
</cp:coreProperties>
</file>