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F55D33" w14:paraId="5C72B572" w14:textId="77777777" w:rsidTr="00E66A52">
        <w:tc>
          <w:tcPr>
            <w:tcW w:w="10456" w:type="dxa"/>
            <w:gridSpan w:val="2"/>
          </w:tcPr>
          <w:p w14:paraId="24BFB446" w14:textId="39F8CF90" w:rsidR="003610D5" w:rsidRPr="00F55D33" w:rsidRDefault="00E66A52" w:rsidP="003610D5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F55D33">
              <w:rPr>
                <w:rFonts w:ascii="Roboto" w:hAnsi="Roboto" w:cs="Arial"/>
                <w:sz w:val="48"/>
                <w:szCs w:val="48"/>
              </w:rPr>
              <w:t>RE</w:t>
            </w:r>
            <w:r w:rsidR="003610D5" w:rsidRPr="00F55D33">
              <w:rPr>
                <w:rFonts w:ascii="Roboto" w:hAnsi="Roboto" w:cs="Arial"/>
                <w:sz w:val="48"/>
                <w:szCs w:val="48"/>
              </w:rPr>
              <w:t>INTEGRATIONA TEMPS COMPLET SUITE A UN TEMPS PARTIEL THERAPEUTIQUE</w:t>
            </w:r>
          </w:p>
          <w:p w14:paraId="74C59F07" w14:textId="0C5CF7C4" w:rsidR="0093339D" w:rsidRPr="00F55D33" w:rsidRDefault="0093339D" w:rsidP="00E66A52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54417D" w:rsidRPr="00F55D33" w14:paraId="7F838B28" w14:textId="77777777" w:rsidTr="00E66A52">
        <w:tc>
          <w:tcPr>
            <w:tcW w:w="5228" w:type="dxa"/>
          </w:tcPr>
          <w:p w14:paraId="37A7B174" w14:textId="77777777" w:rsidR="00E66A52" w:rsidRPr="00F55D33" w:rsidRDefault="00E66A52">
            <w:pPr>
              <w:rPr>
                <w:rFonts w:ascii="Roboto" w:hAnsi="Roboto"/>
              </w:rPr>
            </w:pPr>
          </w:p>
        </w:tc>
        <w:tc>
          <w:tcPr>
            <w:tcW w:w="5228" w:type="dxa"/>
          </w:tcPr>
          <w:p w14:paraId="374F7D37" w14:textId="77777777" w:rsidR="00E66A52" w:rsidRPr="00F55D33" w:rsidRDefault="0054417D" w:rsidP="00F2320D">
            <w:pPr>
              <w:jc w:val="right"/>
              <w:rPr>
                <w:rFonts w:ascii="Roboto" w:hAnsi="Roboto"/>
              </w:rPr>
            </w:pPr>
            <w:r w:rsidRPr="00F55D33">
              <w:rPr>
                <w:rFonts w:ascii="Roboto" w:hAnsi="Roboto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55D33">
              <w:rPr>
                <w:rFonts w:ascii="Roboto" w:hAnsi="Roboto"/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171AC6F4" w:rsidR="00E66A52" w:rsidRPr="00F55D33" w:rsidRDefault="0054417D">
      <w:pPr>
        <w:rPr>
          <w:rFonts w:ascii="Roboto" w:hAnsi="Roboto"/>
        </w:rPr>
      </w:pPr>
      <w:r w:rsidRPr="00F55D33">
        <w:rPr>
          <w:rFonts w:ascii="Roboto" w:hAnsi="Roboto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7037771D">
            <wp:simplePos x="0" y="0"/>
            <wp:positionH relativeFrom="page">
              <wp:posOffset>209550</wp:posOffset>
            </wp:positionH>
            <wp:positionV relativeFrom="page">
              <wp:posOffset>3394075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01BCF" w14:textId="77777777" w:rsidR="003E0BDB" w:rsidRDefault="0093339D">
      <w:pPr>
        <w:rPr>
          <w:rFonts w:ascii="Roboto" w:hAnsi="Roboto" w:cs="Arial"/>
          <w:sz w:val="28"/>
          <w:szCs w:val="28"/>
        </w:rPr>
      </w:pPr>
      <w:r w:rsidRPr="003E0BDB">
        <w:rPr>
          <w:rFonts w:ascii="Roboto" w:hAnsi="Roboto" w:cs="Arial"/>
          <w:sz w:val="28"/>
          <w:szCs w:val="28"/>
        </w:rPr>
        <w:t xml:space="preserve">Arrêté </w:t>
      </w:r>
      <w:r w:rsidR="003610D5" w:rsidRPr="003E0BDB">
        <w:rPr>
          <w:rFonts w:ascii="Roboto" w:hAnsi="Roboto" w:cs="Arial"/>
          <w:sz w:val="28"/>
          <w:szCs w:val="28"/>
        </w:rPr>
        <w:t xml:space="preserve">réintégrant à temps complet un fonctionnaire </w:t>
      </w:r>
    </w:p>
    <w:p w14:paraId="5C9C0BC2" w14:textId="127DF3D6" w:rsidR="0054417D" w:rsidRPr="003E0BDB" w:rsidRDefault="003610D5">
      <w:pPr>
        <w:rPr>
          <w:rFonts w:ascii="Roboto" w:hAnsi="Roboto" w:cs="Arial"/>
          <w:sz w:val="28"/>
          <w:szCs w:val="28"/>
        </w:rPr>
      </w:pPr>
      <w:r w:rsidRPr="003E0BDB">
        <w:rPr>
          <w:rFonts w:ascii="Roboto" w:hAnsi="Roboto" w:cs="Arial"/>
          <w:sz w:val="28"/>
          <w:szCs w:val="28"/>
        </w:rPr>
        <w:t>suite à un temps partiel pour raison thérapeutique</w:t>
      </w:r>
    </w:p>
    <w:p w14:paraId="697BF0EF" w14:textId="77777777" w:rsidR="0054417D" w:rsidRPr="00F55D33" w:rsidRDefault="0054417D">
      <w:pPr>
        <w:rPr>
          <w:rFonts w:ascii="Roboto" w:hAnsi="Roboto" w:cs="Arial"/>
        </w:rPr>
      </w:pPr>
    </w:p>
    <w:p w14:paraId="473B701C" w14:textId="77777777" w:rsidR="0093339D" w:rsidRPr="00F55D33" w:rsidRDefault="0093339D" w:rsidP="0093339D">
      <w:pPr>
        <w:rPr>
          <w:rFonts w:ascii="Roboto" w:hAnsi="Roboto" w:cs="Arial"/>
        </w:rPr>
      </w:pPr>
    </w:p>
    <w:p w14:paraId="4E48B844" w14:textId="77777777" w:rsidR="0093339D" w:rsidRPr="00F55D33" w:rsidRDefault="0093339D" w:rsidP="0093339D">
      <w:pPr>
        <w:rPr>
          <w:rFonts w:ascii="Roboto" w:hAnsi="Roboto" w:cs="Arial"/>
        </w:rPr>
      </w:pPr>
      <w:r w:rsidRPr="00F55D33">
        <w:rPr>
          <w:rFonts w:ascii="Roboto" w:hAnsi="Roboto" w:cs="Arial"/>
          <w:b/>
        </w:rPr>
        <w:t xml:space="preserve">Le Maire de </w:t>
      </w:r>
      <w:r w:rsidRPr="00F55D33">
        <w:rPr>
          <w:rFonts w:ascii="Roboto" w:hAnsi="Roboto" w:cs="Arial"/>
        </w:rPr>
        <w:t>.............................................................................</w:t>
      </w:r>
    </w:p>
    <w:p w14:paraId="56D1D73A" w14:textId="77777777" w:rsidR="0093339D" w:rsidRPr="00F55D33" w:rsidRDefault="0093339D" w:rsidP="0093339D">
      <w:pPr>
        <w:rPr>
          <w:rFonts w:ascii="Roboto" w:hAnsi="Roboto" w:cs="Arial"/>
        </w:rPr>
      </w:pPr>
    </w:p>
    <w:p w14:paraId="5726CE12" w14:textId="77777777" w:rsidR="003610D5" w:rsidRPr="00F55D33" w:rsidRDefault="003610D5" w:rsidP="003610D5">
      <w:pPr>
        <w:jc w:val="both"/>
        <w:rPr>
          <w:rFonts w:ascii="Roboto" w:hAnsi="Roboto"/>
        </w:rPr>
      </w:pPr>
      <w:r w:rsidRPr="00F55D33">
        <w:rPr>
          <w:rFonts w:ascii="Roboto" w:hAnsi="Roboto"/>
        </w:rPr>
        <w:t>Vu le décret n° 87-602 du 30 juillet 1987 relatif à l’organisation des conseils médicaux, aux conditions d’aptitude physique et au régime des congés de maladie des fonctionnaires territoriaux ;</w:t>
      </w:r>
    </w:p>
    <w:p w14:paraId="06BC5CD6" w14:textId="77777777" w:rsidR="003610D5" w:rsidRPr="00F55D33" w:rsidRDefault="003610D5" w:rsidP="003610D5">
      <w:pPr>
        <w:jc w:val="both"/>
        <w:rPr>
          <w:rFonts w:ascii="Roboto" w:hAnsi="Roboto"/>
        </w:rPr>
      </w:pPr>
    </w:p>
    <w:p w14:paraId="03423E7C" w14:textId="77777777" w:rsidR="003610D5" w:rsidRPr="00F55D33" w:rsidRDefault="003610D5" w:rsidP="003610D5">
      <w:pPr>
        <w:jc w:val="both"/>
        <w:rPr>
          <w:rFonts w:ascii="Roboto" w:hAnsi="Roboto"/>
        </w:rPr>
      </w:pPr>
      <w:r w:rsidRPr="00F55D33">
        <w:rPr>
          <w:rFonts w:ascii="Roboto" w:hAnsi="Roboto"/>
        </w:rPr>
        <w:t>(Eventuellement) Considérant que l’agent a épuisé ses droits à temps partiel thérapeutique (1 an),</w:t>
      </w:r>
    </w:p>
    <w:p w14:paraId="1F63CC21" w14:textId="77777777" w:rsidR="003610D5" w:rsidRPr="00F55D33" w:rsidRDefault="003610D5" w:rsidP="003610D5">
      <w:pPr>
        <w:jc w:val="both"/>
        <w:rPr>
          <w:rFonts w:ascii="Roboto" w:hAnsi="Roboto"/>
        </w:rPr>
      </w:pPr>
    </w:p>
    <w:p w14:paraId="6FE9A051" w14:textId="77777777" w:rsidR="0093339D" w:rsidRPr="00F55D33" w:rsidRDefault="0093339D" w:rsidP="0093339D">
      <w:pPr>
        <w:rPr>
          <w:rFonts w:ascii="Roboto" w:hAnsi="Roboto" w:cs="Arial"/>
        </w:rPr>
      </w:pPr>
    </w:p>
    <w:p w14:paraId="70B8383D" w14:textId="77777777" w:rsidR="0093339D" w:rsidRPr="00F55D33" w:rsidRDefault="0093339D" w:rsidP="0093339D">
      <w:pPr>
        <w:jc w:val="center"/>
        <w:rPr>
          <w:rFonts w:ascii="Roboto" w:hAnsi="Roboto" w:cs="Arial"/>
          <w:b/>
          <w:u w:val="single"/>
        </w:rPr>
      </w:pPr>
      <w:r w:rsidRPr="00F55D33">
        <w:rPr>
          <w:rFonts w:ascii="Roboto" w:hAnsi="Roboto" w:cs="Arial"/>
          <w:b/>
          <w:u w:val="single"/>
        </w:rPr>
        <w:t xml:space="preserve">A R </w:t>
      </w:r>
      <w:proofErr w:type="spellStart"/>
      <w:r w:rsidRPr="00F55D33">
        <w:rPr>
          <w:rFonts w:ascii="Roboto" w:hAnsi="Roboto" w:cs="Arial"/>
          <w:b/>
          <w:u w:val="single"/>
        </w:rPr>
        <w:t>R</w:t>
      </w:r>
      <w:proofErr w:type="spellEnd"/>
      <w:r w:rsidRPr="00F55D33">
        <w:rPr>
          <w:rFonts w:ascii="Roboto" w:hAnsi="Roboto" w:cs="Arial"/>
          <w:b/>
          <w:u w:val="single"/>
        </w:rPr>
        <w:t xml:space="preserve"> E T E</w:t>
      </w:r>
    </w:p>
    <w:p w14:paraId="66525CE4" w14:textId="77777777" w:rsidR="0093339D" w:rsidRPr="00F55D33" w:rsidRDefault="0093339D" w:rsidP="0093339D">
      <w:pPr>
        <w:rPr>
          <w:rFonts w:ascii="Roboto" w:hAnsi="Roboto" w:cs="Arial"/>
        </w:rPr>
      </w:pPr>
    </w:p>
    <w:p w14:paraId="00C283DA" w14:textId="77777777" w:rsidR="0093339D" w:rsidRPr="00F55D33" w:rsidRDefault="0093339D" w:rsidP="0093339D">
      <w:pPr>
        <w:rPr>
          <w:rFonts w:ascii="Roboto" w:hAnsi="Roboto" w:cs="Arial"/>
        </w:rPr>
      </w:pPr>
    </w:p>
    <w:p w14:paraId="336FEE7F" w14:textId="1EFE055C" w:rsidR="0093339D" w:rsidRPr="00F55D33" w:rsidRDefault="0093339D" w:rsidP="0093339D">
      <w:pPr>
        <w:rPr>
          <w:rFonts w:ascii="Roboto" w:hAnsi="Roboto" w:cs="Arial"/>
        </w:rPr>
      </w:pPr>
      <w:r w:rsidRPr="00F55D33">
        <w:rPr>
          <w:rFonts w:ascii="Roboto" w:hAnsi="Roboto" w:cs="Arial"/>
          <w:b/>
          <w:u w:val="single"/>
        </w:rPr>
        <w:t>ARTICLE 1</w:t>
      </w:r>
      <w:r w:rsidRPr="00F55D33">
        <w:rPr>
          <w:rFonts w:ascii="Roboto" w:hAnsi="Roboto" w:cs="Arial"/>
          <w:b/>
        </w:rPr>
        <w:t xml:space="preserve"> -</w:t>
      </w:r>
      <w:r w:rsidRPr="00F55D33">
        <w:rPr>
          <w:rFonts w:ascii="Roboto" w:hAnsi="Roboto" w:cs="Arial"/>
        </w:rPr>
        <w:tab/>
        <w:t xml:space="preserve">A compter du ......................., M…………………………………………….., né(e) le.................................., </w:t>
      </w:r>
      <w:r w:rsidR="003610D5" w:rsidRPr="00F55D33">
        <w:rPr>
          <w:rFonts w:ascii="Roboto" w:hAnsi="Roboto" w:cs="Arial"/>
        </w:rPr>
        <w:t>est autorisé à reprendre ses fonctions à temps complet</w:t>
      </w:r>
    </w:p>
    <w:p w14:paraId="7F4D4036" w14:textId="77777777" w:rsidR="003610D5" w:rsidRPr="00F55D33" w:rsidRDefault="003610D5" w:rsidP="0093339D">
      <w:pPr>
        <w:rPr>
          <w:rFonts w:ascii="Roboto" w:hAnsi="Roboto" w:cs="Arial"/>
        </w:rPr>
      </w:pPr>
    </w:p>
    <w:p w14:paraId="394D2F24" w14:textId="77777777" w:rsidR="00F63AE9" w:rsidRPr="00F55D33" w:rsidRDefault="0093339D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55D33">
        <w:rPr>
          <w:rFonts w:ascii="Roboto" w:hAnsi="Roboto" w:cs="Arial"/>
          <w:b/>
          <w:u w:val="single"/>
        </w:rPr>
        <w:t>ARTICLE 2</w:t>
      </w:r>
      <w:r w:rsidRPr="00F55D33">
        <w:rPr>
          <w:rFonts w:ascii="Roboto" w:hAnsi="Roboto" w:cs="Arial"/>
        </w:rPr>
        <w:t xml:space="preserve"> -</w:t>
      </w:r>
      <w:r w:rsidRPr="00F55D33">
        <w:rPr>
          <w:rFonts w:ascii="Roboto" w:hAnsi="Roboto" w:cs="Arial"/>
        </w:rPr>
        <w:tab/>
      </w:r>
      <w:r w:rsidR="00F63AE9" w:rsidRPr="00F55D33">
        <w:rPr>
          <w:rFonts w:ascii="Roboto" w:eastAsia="Times New Roman" w:hAnsi="Roboto" w:cs="Arial"/>
          <w:sz w:val="24"/>
          <w:szCs w:val="24"/>
          <w:lang w:eastAsia="fr-FR"/>
        </w:rPr>
        <w:t>Le (la) ………………….. est chargé(e) de l’exécution du présent arrêté qui sera notifié à l’intéressé(e).</w:t>
      </w:r>
    </w:p>
    <w:p w14:paraId="611655BD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0E40F73" w14:textId="77777777" w:rsidR="00F63AE9" w:rsidRPr="00F55D33" w:rsidRDefault="00F63AE9" w:rsidP="00F63AE9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F55D33"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383175CF" w14:textId="77777777" w:rsidR="00F63AE9" w:rsidRPr="00F55D33" w:rsidRDefault="00F63AE9" w:rsidP="00F63AE9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F55D33"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5C816788" w14:textId="77777777" w:rsidR="00F63AE9" w:rsidRPr="00F55D33" w:rsidRDefault="00F63AE9" w:rsidP="00F63AE9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F55D33"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6B6DA45F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55D3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F55D33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0AADC2CD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55D33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4716E8DF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4F087E8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55D3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F55D33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2A9AA167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55D33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F55D33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92EC942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2EB9E79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42B7C53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34D3301" w14:textId="77777777" w:rsidR="00F63AE9" w:rsidRPr="00F55D33" w:rsidRDefault="00F63AE9" w:rsidP="00F63AE9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13AA5F58" w14:textId="77777777" w:rsidR="00F63AE9" w:rsidRPr="00F55D33" w:rsidRDefault="00F63AE9" w:rsidP="00F63AE9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0A186C5E" w14:textId="77777777" w:rsidR="00F63AE9" w:rsidRPr="00F55D33" w:rsidRDefault="00F63AE9" w:rsidP="00F63AE9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66020ADE" w14:textId="77777777" w:rsidR="00F63AE9" w:rsidRPr="00F55D33" w:rsidRDefault="00F63AE9" w:rsidP="00F63AE9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8" w:history="1">
        <w:r w:rsidRPr="00F55D33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7767D3BE" w14:textId="77777777" w:rsidR="00F63AE9" w:rsidRPr="00F55D33" w:rsidRDefault="00F63AE9" w:rsidP="00F63AE9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65330BD8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25A45FE" w14:textId="77777777" w:rsidR="00F63AE9" w:rsidRPr="00F55D33" w:rsidRDefault="00F63AE9" w:rsidP="00F63AE9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0C3C0A07" w14:textId="77777777" w:rsidR="00F63AE9" w:rsidRPr="00F55D33" w:rsidRDefault="00F63AE9" w:rsidP="00F63AE9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F55D33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379C6F3D" w14:textId="76595F9E" w:rsidR="0093339D" w:rsidRPr="00F55D33" w:rsidRDefault="0093339D" w:rsidP="00F63AE9">
      <w:pPr>
        <w:rPr>
          <w:rFonts w:ascii="Roboto" w:hAnsi="Roboto" w:cs="Arial"/>
          <w:i/>
        </w:rPr>
      </w:pPr>
    </w:p>
    <w:p w14:paraId="07644DB5" w14:textId="77777777" w:rsidR="0093339D" w:rsidRPr="00F55D33" w:rsidRDefault="0093339D" w:rsidP="0093339D">
      <w:pPr>
        <w:rPr>
          <w:rFonts w:ascii="Roboto" w:hAnsi="Roboto" w:cs="Arial"/>
        </w:rPr>
      </w:pPr>
    </w:p>
    <w:p w14:paraId="4098E6C6" w14:textId="77777777" w:rsidR="0093339D" w:rsidRPr="00F55D33" w:rsidRDefault="0093339D">
      <w:pPr>
        <w:rPr>
          <w:rFonts w:ascii="Roboto" w:hAnsi="Roboto" w:cs="Arial"/>
        </w:rPr>
      </w:pPr>
    </w:p>
    <w:p w14:paraId="3DE7E520" w14:textId="77777777" w:rsidR="0054417D" w:rsidRPr="00F55D33" w:rsidRDefault="00F2320D" w:rsidP="00F2320D">
      <w:pPr>
        <w:jc w:val="center"/>
        <w:rPr>
          <w:rFonts w:ascii="Roboto" w:hAnsi="Roboto"/>
        </w:rPr>
      </w:pPr>
      <w:r w:rsidRPr="00F55D33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F55D33" w:rsidRDefault="0054417D">
      <w:pPr>
        <w:rPr>
          <w:rFonts w:ascii="Roboto" w:hAnsi="Roboto"/>
        </w:rPr>
      </w:pPr>
    </w:p>
    <w:p w14:paraId="3A5CF711" w14:textId="77777777" w:rsidR="0054417D" w:rsidRPr="00F55D33" w:rsidRDefault="0054417D">
      <w:pPr>
        <w:rPr>
          <w:rFonts w:ascii="Roboto" w:hAnsi="Roboto"/>
        </w:rPr>
      </w:pPr>
    </w:p>
    <w:p w14:paraId="1B7F0D9C" w14:textId="77777777" w:rsidR="0054417D" w:rsidRPr="00F55D33" w:rsidRDefault="0054417D">
      <w:pPr>
        <w:rPr>
          <w:rFonts w:ascii="Roboto" w:hAnsi="Roboto"/>
        </w:rPr>
      </w:pPr>
    </w:p>
    <w:p w14:paraId="7439E99E" w14:textId="77777777" w:rsidR="0054417D" w:rsidRPr="00F55D33" w:rsidRDefault="0054417D">
      <w:pPr>
        <w:rPr>
          <w:rFonts w:ascii="Roboto" w:hAnsi="Roboto"/>
        </w:rPr>
      </w:pPr>
    </w:p>
    <w:sectPr w:rsidR="0054417D" w:rsidRPr="00F55D33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5A1F" w14:textId="77777777" w:rsidR="00006FC3" w:rsidRDefault="00006FC3" w:rsidP="00E66A52">
      <w:r>
        <w:separator/>
      </w:r>
    </w:p>
  </w:endnote>
  <w:endnote w:type="continuationSeparator" w:id="0">
    <w:p w14:paraId="355FA74B" w14:textId="77777777" w:rsidR="00006FC3" w:rsidRDefault="00006FC3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6B77C6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72D0025C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93339D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72D0025C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93339D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3610D5">
      <w:rPr>
        <w:rFonts w:ascii="Roboto" w:hAnsi="Roboto" w:cs="Arial"/>
      </w:rPr>
      <w:t>mai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4B5F" w14:textId="77777777" w:rsidR="00006FC3" w:rsidRDefault="00006FC3" w:rsidP="00E66A52">
      <w:r>
        <w:separator/>
      </w:r>
    </w:p>
  </w:footnote>
  <w:footnote w:type="continuationSeparator" w:id="0">
    <w:p w14:paraId="160F6FBE" w14:textId="77777777" w:rsidR="00006FC3" w:rsidRDefault="00006FC3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06FC3"/>
    <w:rsid w:val="00014C31"/>
    <w:rsid w:val="000151D0"/>
    <w:rsid w:val="00027D7A"/>
    <w:rsid w:val="00156D3A"/>
    <w:rsid w:val="001921D7"/>
    <w:rsid w:val="002938AD"/>
    <w:rsid w:val="003610D5"/>
    <w:rsid w:val="003E0BDB"/>
    <w:rsid w:val="00422F59"/>
    <w:rsid w:val="004F1260"/>
    <w:rsid w:val="0054417D"/>
    <w:rsid w:val="0056375B"/>
    <w:rsid w:val="00571545"/>
    <w:rsid w:val="00662ABF"/>
    <w:rsid w:val="006A2256"/>
    <w:rsid w:val="007168C6"/>
    <w:rsid w:val="008B1A4B"/>
    <w:rsid w:val="008E3383"/>
    <w:rsid w:val="008F414C"/>
    <w:rsid w:val="0093339D"/>
    <w:rsid w:val="009A587A"/>
    <w:rsid w:val="009B6093"/>
    <w:rsid w:val="009F38E9"/>
    <w:rsid w:val="00B60641"/>
    <w:rsid w:val="00BF6806"/>
    <w:rsid w:val="00CA1181"/>
    <w:rsid w:val="00D75CE4"/>
    <w:rsid w:val="00DE2CDA"/>
    <w:rsid w:val="00E66A52"/>
    <w:rsid w:val="00EC065D"/>
    <w:rsid w:val="00F2320D"/>
    <w:rsid w:val="00F55D33"/>
    <w:rsid w:val="00F6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4</cp:revision>
  <dcterms:created xsi:type="dcterms:W3CDTF">2025-05-19T12:00:00Z</dcterms:created>
  <dcterms:modified xsi:type="dcterms:W3CDTF">2026-02-17T07:36:00Z</dcterms:modified>
</cp:coreProperties>
</file>